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0C657E" w14:textId="55AF632F" w:rsidR="00022D34" w:rsidRDefault="0082576F" w:rsidP="00022D34">
      <w:pPr>
        <w:pStyle w:val="Tytu"/>
        <w:pBdr>
          <w:top w:val="single" w:sz="48" w:space="0" w:color="0070C0"/>
        </w:pBdr>
        <w:rPr>
          <w:rFonts w:ascii="Arial" w:eastAsia="Arial" w:hAnsi="Arial" w:cs="Arial"/>
          <w:sz w:val="40"/>
          <w:szCs w:val="40"/>
        </w:rPr>
      </w:pPr>
      <w:r>
        <w:rPr>
          <w:rFonts w:ascii="Arial" w:eastAsia="Arial" w:hAnsi="Arial" w:cs="Arial"/>
          <w:sz w:val="40"/>
          <w:szCs w:val="40"/>
        </w:rPr>
        <w:t xml:space="preserve">RAPORT podsumowujący przebieg </w:t>
      </w:r>
      <w:r w:rsidR="00083AD4">
        <w:rPr>
          <w:rFonts w:ascii="Arial" w:eastAsia="Arial" w:hAnsi="Arial" w:cs="Arial"/>
          <w:sz w:val="40"/>
          <w:szCs w:val="40"/>
        </w:rPr>
        <w:t>opiniowania</w:t>
      </w:r>
      <w:r w:rsidR="00022D34">
        <w:rPr>
          <w:rFonts w:ascii="Arial" w:eastAsia="Arial" w:hAnsi="Arial" w:cs="Arial"/>
          <w:sz w:val="40"/>
          <w:szCs w:val="40"/>
        </w:rPr>
        <w:t xml:space="preserve"> projektu</w:t>
      </w:r>
      <w:r w:rsidR="00E4782D">
        <w:rPr>
          <w:rFonts w:ascii="Arial" w:eastAsia="Arial" w:hAnsi="Arial" w:cs="Arial"/>
          <w:sz w:val="40"/>
          <w:szCs w:val="40"/>
        </w:rPr>
        <w:t xml:space="preserve"> </w:t>
      </w:r>
      <w:r w:rsidR="00527DFE">
        <w:rPr>
          <w:rFonts w:ascii="Arial" w:eastAsia="Arial" w:hAnsi="Arial" w:cs="Arial"/>
          <w:sz w:val="40"/>
          <w:szCs w:val="40"/>
        </w:rPr>
        <w:br/>
      </w:r>
      <w:r w:rsidR="00E4782D">
        <w:rPr>
          <w:rFonts w:ascii="Arial" w:eastAsia="Arial" w:hAnsi="Arial" w:cs="Arial"/>
          <w:sz w:val="40"/>
          <w:szCs w:val="40"/>
        </w:rPr>
        <w:t>„GMINNEGO PROGRAMU REWITALIZACJI</w:t>
      </w:r>
      <w:r w:rsidR="003B2EC4">
        <w:rPr>
          <w:rFonts w:ascii="Arial" w:eastAsia="Arial" w:hAnsi="Arial" w:cs="Arial"/>
          <w:sz w:val="40"/>
          <w:szCs w:val="40"/>
        </w:rPr>
        <w:t xml:space="preserve"> dla</w:t>
      </w:r>
      <w:r w:rsidR="00E4782D">
        <w:rPr>
          <w:rFonts w:ascii="Arial" w:eastAsia="Arial" w:hAnsi="Arial" w:cs="Arial"/>
          <w:sz w:val="40"/>
          <w:szCs w:val="40"/>
        </w:rPr>
        <w:t xml:space="preserve"> gMINY </w:t>
      </w:r>
      <w:r w:rsidR="00BA37C3">
        <w:rPr>
          <w:rFonts w:ascii="Arial" w:eastAsia="Arial" w:hAnsi="Arial" w:cs="Arial"/>
          <w:sz w:val="40"/>
          <w:szCs w:val="40"/>
        </w:rPr>
        <w:t>Ceków-KOLONIA 2025+</w:t>
      </w:r>
      <w:r w:rsidR="00444135">
        <w:rPr>
          <w:rFonts w:ascii="Arial" w:eastAsia="Arial" w:hAnsi="Arial" w:cs="Arial"/>
          <w:sz w:val="40"/>
          <w:szCs w:val="40"/>
        </w:rPr>
        <w:t>”</w:t>
      </w:r>
      <w:r w:rsidR="00022D34">
        <w:rPr>
          <w:rFonts w:ascii="Arial" w:eastAsia="Arial" w:hAnsi="Arial" w:cs="Arial"/>
          <w:sz w:val="40"/>
          <w:szCs w:val="40"/>
        </w:rPr>
        <w:t xml:space="preserve"> </w:t>
      </w:r>
    </w:p>
    <w:p w14:paraId="00000007" w14:textId="77777777" w:rsidR="00CF30C9" w:rsidRPr="00DC4FC8" w:rsidRDefault="00CF30C9">
      <w:pPr>
        <w:rPr>
          <w:rFonts w:ascii="Arial" w:eastAsia="Times New Roman" w:hAnsi="Arial" w:cs="Arial"/>
          <w:sz w:val="8"/>
          <w:szCs w:val="8"/>
        </w:rPr>
      </w:pPr>
    </w:p>
    <w:p w14:paraId="00000008" w14:textId="65526035" w:rsidR="00CF30C9" w:rsidRPr="00DC4FC8" w:rsidRDefault="00E51538">
      <w:pPr>
        <w:pBdr>
          <w:top w:val="single" w:sz="8" w:space="1" w:color="1256B2"/>
          <w:left w:val="single" w:sz="48" w:space="4" w:color="1256B2"/>
          <w:bottom w:val="single" w:sz="8" w:space="1" w:color="1256B2"/>
          <w:right w:val="single" w:sz="8" w:space="4" w:color="1256B2"/>
          <w:between w:val="nil"/>
        </w:pBdr>
        <w:spacing w:before="120" w:after="120"/>
        <w:ind w:left="180" w:right="432"/>
        <w:jc w:val="left"/>
        <w:rPr>
          <w:rFonts w:ascii="Arial" w:eastAsia="Times New Roman" w:hAnsi="Arial" w:cs="Arial"/>
          <w:b/>
          <w:color w:val="000000"/>
          <w:sz w:val="24"/>
          <w:szCs w:val="24"/>
        </w:rPr>
      </w:pPr>
      <w:bookmarkStart w:id="0" w:name="_heading=h.gjdgxs" w:colFirst="0" w:colLast="0"/>
      <w:bookmarkEnd w:id="0"/>
      <w:r w:rsidRPr="00DC4FC8">
        <w:rPr>
          <w:rFonts w:ascii="Arial" w:eastAsia="Times New Roman" w:hAnsi="Arial" w:cs="Arial"/>
          <w:b/>
          <w:color w:val="000000"/>
          <w:sz w:val="24"/>
          <w:szCs w:val="24"/>
        </w:rPr>
        <w:t xml:space="preserve">Data opracowania: </w:t>
      </w:r>
      <w:r w:rsidR="00E40B64">
        <w:rPr>
          <w:rFonts w:ascii="Arial" w:eastAsia="Times New Roman" w:hAnsi="Arial" w:cs="Arial"/>
          <w:b/>
          <w:color w:val="000000"/>
          <w:sz w:val="24"/>
          <w:szCs w:val="24"/>
        </w:rPr>
        <w:t>11</w:t>
      </w:r>
      <w:bookmarkStart w:id="1" w:name="_GoBack"/>
      <w:bookmarkEnd w:id="1"/>
      <w:r w:rsidR="006770EB">
        <w:rPr>
          <w:rFonts w:ascii="Arial" w:eastAsia="Times New Roman" w:hAnsi="Arial" w:cs="Arial"/>
          <w:b/>
          <w:color w:val="000000"/>
          <w:sz w:val="24"/>
          <w:szCs w:val="24"/>
        </w:rPr>
        <w:t xml:space="preserve"> </w:t>
      </w:r>
      <w:r w:rsidR="008A0413" w:rsidRPr="00AC0331">
        <w:rPr>
          <w:rFonts w:ascii="Arial" w:eastAsia="Times New Roman" w:hAnsi="Arial" w:cs="Arial"/>
          <w:b/>
          <w:color w:val="000000"/>
          <w:sz w:val="24"/>
          <w:szCs w:val="24"/>
        </w:rPr>
        <w:t>czerwca</w:t>
      </w:r>
      <w:r w:rsidR="00BA37C3" w:rsidRPr="00AC0331">
        <w:rPr>
          <w:rFonts w:ascii="Arial" w:eastAsia="Times New Roman" w:hAnsi="Arial" w:cs="Arial"/>
          <w:b/>
          <w:color w:val="000000"/>
          <w:sz w:val="24"/>
          <w:szCs w:val="24"/>
        </w:rPr>
        <w:t xml:space="preserve"> </w:t>
      </w:r>
      <w:r w:rsidR="009150AA" w:rsidRPr="00AC0331">
        <w:rPr>
          <w:rFonts w:ascii="Arial" w:eastAsia="Times New Roman" w:hAnsi="Arial" w:cs="Arial"/>
          <w:b/>
          <w:color w:val="000000"/>
          <w:sz w:val="24"/>
          <w:szCs w:val="24"/>
        </w:rPr>
        <w:t>2026</w:t>
      </w:r>
    </w:p>
    <w:p w14:paraId="00000009" w14:textId="77777777" w:rsidR="00CF30C9" w:rsidRPr="00DC4FC8" w:rsidRDefault="00CF30C9">
      <w:pPr>
        <w:ind w:left="180" w:right="98"/>
        <w:rPr>
          <w:rFonts w:ascii="Arial" w:eastAsia="Times New Roman" w:hAnsi="Arial" w:cs="Arial"/>
          <w:sz w:val="8"/>
          <w:szCs w:val="8"/>
        </w:rPr>
      </w:pPr>
    </w:p>
    <w:p w14:paraId="0000000A" w14:textId="77777777"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2" w:name="_heading=h.30j0zll" w:colFirst="0" w:colLast="0"/>
      <w:bookmarkEnd w:id="2"/>
      <w:r w:rsidRPr="00DC4FC8">
        <w:rPr>
          <w:rFonts w:ascii="Arial" w:eastAsia="Times New Roman" w:hAnsi="Arial" w:cs="Arial"/>
          <w:b/>
          <w:color w:val="1256B2"/>
          <w:sz w:val="24"/>
          <w:szCs w:val="24"/>
        </w:rPr>
        <w:t>Zamawiający:</w:t>
      </w:r>
    </w:p>
    <w:p w14:paraId="211157CB" w14:textId="5E7D66FF" w:rsidR="009150AA" w:rsidRPr="009150AA" w:rsidRDefault="00BA37C3" w:rsidP="009150AA">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3" w:name="_heading=h.1fob9te" w:colFirst="0" w:colLast="0"/>
      <w:bookmarkEnd w:id="3"/>
      <w:r>
        <w:rPr>
          <w:rFonts w:ascii="Arial" w:eastAsia="Times New Roman" w:hAnsi="Arial" w:cs="Arial"/>
          <w:b/>
          <w:color w:val="000000"/>
          <w:sz w:val="24"/>
          <w:szCs w:val="24"/>
        </w:rPr>
        <w:t>Gmina Ceków-Kolonia</w:t>
      </w:r>
    </w:p>
    <w:p w14:paraId="3161CB88" w14:textId="606AB930" w:rsidR="009150AA" w:rsidRPr="009150AA" w:rsidRDefault="00BA37C3" w:rsidP="009150AA">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Ceków-Kolonia 51</w:t>
      </w:r>
    </w:p>
    <w:p w14:paraId="34D47C8D" w14:textId="1C95B69C" w:rsidR="009150AA" w:rsidRDefault="00BA37C3" w:rsidP="009150AA">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r>
        <w:rPr>
          <w:rFonts w:ascii="Arial" w:eastAsia="Times New Roman" w:hAnsi="Arial" w:cs="Arial"/>
          <w:b/>
          <w:color w:val="000000"/>
          <w:sz w:val="24"/>
          <w:szCs w:val="24"/>
        </w:rPr>
        <w:t>62-834 Ceków-Kolonia</w:t>
      </w:r>
    </w:p>
    <w:p w14:paraId="0000000D" w14:textId="77777777" w:rsidR="00CF30C9" w:rsidRPr="00DC4FC8" w:rsidRDefault="00CF30C9">
      <w:pPr>
        <w:ind w:left="180" w:right="98"/>
        <w:rPr>
          <w:rFonts w:ascii="Arial" w:eastAsia="Times New Roman" w:hAnsi="Arial" w:cs="Arial"/>
          <w:sz w:val="8"/>
          <w:szCs w:val="8"/>
        </w:rPr>
      </w:pPr>
    </w:p>
    <w:p w14:paraId="0000000E" w14:textId="42226310"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1256B2"/>
          <w:sz w:val="24"/>
          <w:szCs w:val="24"/>
        </w:rPr>
      </w:pPr>
      <w:bookmarkStart w:id="4" w:name="_heading=h.3znysh7" w:colFirst="0" w:colLast="0"/>
      <w:bookmarkEnd w:id="4"/>
      <w:r w:rsidRPr="00DC4FC8">
        <w:rPr>
          <w:rFonts w:ascii="Arial" w:eastAsia="Times New Roman" w:hAnsi="Arial" w:cs="Arial"/>
          <w:b/>
          <w:color w:val="1256B2"/>
          <w:sz w:val="24"/>
          <w:szCs w:val="24"/>
        </w:rPr>
        <w:t>Wykonawca:</w:t>
      </w:r>
    </w:p>
    <w:p w14:paraId="0000000F" w14:textId="3C3F2C03"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proofErr w:type="spellStart"/>
      <w:r w:rsidRPr="00DC4FC8">
        <w:rPr>
          <w:rFonts w:ascii="Arial" w:eastAsia="Times New Roman" w:hAnsi="Arial" w:cs="Arial"/>
          <w:b/>
          <w:color w:val="000000"/>
          <w:sz w:val="24"/>
          <w:szCs w:val="24"/>
        </w:rPr>
        <w:t>Kreatus</w:t>
      </w:r>
      <w:proofErr w:type="spellEnd"/>
      <w:r w:rsidRPr="00DC4FC8">
        <w:rPr>
          <w:rFonts w:ascii="Arial" w:eastAsia="Times New Roman" w:hAnsi="Arial" w:cs="Arial"/>
          <w:b/>
          <w:color w:val="000000"/>
          <w:sz w:val="24"/>
          <w:szCs w:val="24"/>
        </w:rPr>
        <w:t xml:space="preserve"> sp. z o.</w:t>
      </w:r>
      <w:proofErr w:type="gramStart"/>
      <w:r w:rsidRPr="00DC4FC8">
        <w:rPr>
          <w:rFonts w:ascii="Arial" w:eastAsia="Times New Roman" w:hAnsi="Arial" w:cs="Arial"/>
          <w:b/>
          <w:color w:val="000000"/>
          <w:sz w:val="24"/>
          <w:szCs w:val="24"/>
        </w:rPr>
        <w:t>o</w:t>
      </w:r>
      <w:proofErr w:type="gramEnd"/>
      <w:r w:rsidRPr="00DC4FC8">
        <w:rPr>
          <w:rFonts w:ascii="Arial" w:eastAsia="Times New Roman" w:hAnsi="Arial" w:cs="Arial"/>
          <w:b/>
          <w:color w:val="000000"/>
          <w:sz w:val="24"/>
          <w:szCs w:val="24"/>
        </w:rPr>
        <w:t xml:space="preserve">. </w:t>
      </w:r>
    </w:p>
    <w:p w14:paraId="00000010" w14:textId="77777777" w:rsidR="00CF30C9" w:rsidRPr="00DC4FC8"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rPr>
      </w:pPr>
      <w:bookmarkStart w:id="5" w:name="_heading=h.2et92p0" w:colFirst="0" w:colLast="0"/>
      <w:bookmarkEnd w:id="5"/>
      <w:r w:rsidRPr="00DC4FC8">
        <w:rPr>
          <w:rFonts w:ascii="Arial" w:eastAsia="Times New Roman" w:hAnsi="Arial" w:cs="Arial"/>
          <w:b/>
          <w:color w:val="000000"/>
          <w:sz w:val="24"/>
          <w:szCs w:val="24"/>
        </w:rPr>
        <w:t>43-300 Bielsko-Biała, 11 Listopada 60-62</w:t>
      </w:r>
    </w:p>
    <w:p w14:paraId="00000011" w14:textId="77777777" w:rsidR="00CF30C9" w:rsidRPr="002A6101"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6" w:name="_heading=h.tyjcwt" w:colFirst="0" w:colLast="0"/>
      <w:bookmarkEnd w:id="6"/>
      <w:proofErr w:type="spellStart"/>
      <w:proofErr w:type="gramStart"/>
      <w:r w:rsidRPr="002A6101">
        <w:rPr>
          <w:rFonts w:ascii="Arial" w:eastAsia="Times New Roman" w:hAnsi="Arial" w:cs="Arial"/>
          <w:b/>
          <w:color w:val="000000"/>
          <w:sz w:val="24"/>
          <w:szCs w:val="24"/>
          <w:lang w:val="en-GB"/>
        </w:rPr>
        <w:t>nr</w:t>
      </w:r>
      <w:proofErr w:type="spellEnd"/>
      <w:proofErr w:type="gramEnd"/>
      <w:r w:rsidRPr="002A6101">
        <w:rPr>
          <w:rFonts w:ascii="Arial" w:eastAsia="Times New Roman" w:hAnsi="Arial" w:cs="Arial"/>
          <w:b/>
          <w:color w:val="000000"/>
          <w:sz w:val="24"/>
          <w:szCs w:val="24"/>
          <w:lang w:val="en-GB"/>
        </w:rPr>
        <w:t xml:space="preserve"> KRS:</w:t>
      </w:r>
      <w:r w:rsidRPr="002A6101">
        <w:rPr>
          <w:rFonts w:ascii="Arial" w:eastAsia="Times New Roman" w:hAnsi="Arial" w:cs="Arial"/>
          <w:color w:val="000000"/>
          <w:sz w:val="24"/>
          <w:szCs w:val="24"/>
          <w:lang w:val="en-GB"/>
        </w:rPr>
        <w:t xml:space="preserve"> 0000482632, </w:t>
      </w:r>
      <w:r w:rsidRPr="002A6101">
        <w:rPr>
          <w:rFonts w:ascii="Arial" w:eastAsia="Times New Roman" w:hAnsi="Arial" w:cs="Arial"/>
          <w:b/>
          <w:color w:val="000000"/>
          <w:sz w:val="24"/>
          <w:szCs w:val="24"/>
          <w:lang w:val="en-GB"/>
        </w:rPr>
        <w:t>NIP:</w:t>
      </w:r>
      <w:r w:rsidRPr="002A6101">
        <w:rPr>
          <w:rFonts w:ascii="Arial" w:eastAsia="Times New Roman" w:hAnsi="Arial" w:cs="Arial"/>
          <w:color w:val="000000"/>
          <w:sz w:val="24"/>
          <w:szCs w:val="24"/>
          <w:lang w:val="en-GB"/>
        </w:rPr>
        <w:t xml:space="preserve"> 9372667946, </w:t>
      </w:r>
      <w:r w:rsidRPr="002A6101">
        <w:rPr>
          <w:rFonts w:ascii="Arial" w:eastAsia="Times New Roman" w:hAnsi="Arial" w:cs="Arial"/>
          <w:b/>
          <w:color w:val="000000"/>
          <w:sz w:val="24"/>
          <w:szCs w:val="24"/>
          <w:lang w:val="en-GB"/>
        </w:rPr>
        <w:t>REGON:</w:t>
      </w:r>
      <w:r w:rsidRPr="002A6101">
        <w:rPr>
          <w:rFonts w:ascii="Arial" w:eastAsia="Times New Roman" w:hAnsi="Arial" w:cs="Arial"/>
          <w:color w:val="000000"/>
          <w:sz w:val="24"/>
          <w:szCs w:val="24"/>
          <w:lang w:val="en-GB"/>
        </w:rPr>
        <w:t xml:space="preserve"> 243401618</w:t>
      </w:r>
    </w:p>
    <w:p w14:paraId="00000012" w14:textId="77777777" w:rsidR="00CF30C9" w:rsidRPr="00022D34"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7" w:name="_heading=h.3dy6vkm" w:colFirst="0" w:colLast="0"/>
      <w:bookmarkEnd w:id="7"/>
      <w:r w:rsidRPr="00022D34">
        <w:rPr>
          <w:rFonts w:ascii="Arial" w:eastAsia="Times New Roman" w:hAnsi="Arial" w:cs="Arial"/>
          <w:b/>
          <w:color w:val="000000"/>
          <w:sz w:val="24"/>
          <w:szCs w:val="24"/>
          <w:lang w:val="en-GB"/>
        </w:rPr>
        <w:t>tel.:</w:t>
      </w:r>
      <w:r w:rsidRPr="00022D34">
        <w:rPr>
          <w:rFonts w:ascii="Arial" w:eastAsia="Times New Roman" w:hAnsi="Arial" w:cs="Arial"/>
          <w:color w:val="000000"/>
          <w:sz w:val="24"/>
          <w:szCs w:val="24"/>
          <w:lang w:val="en-GB"/>
        </w:rPr>
        <w:t xml:space="preserve"> + 48 33 300 34 80, </w:t>
      </w:r>
      <w:proofErr w:type="gramStart"/>
      <w:r w:rsidRPr="00022D34">
        <w:rPr>
          <w:rFonts w:ascii="Arial" w:eastAsia="Times New Roman" w:hAnsi="Arial" w:cs="Arial"/>
          <w:b/>
          <w:color w:val="000000"/>
          <w:sz w:val="24"/>
          <w:szCs w:val="24"/>
          <w:lang w:val="en-GB"/>
        </w:rPr>
        <w:t>fax.:</w:t>
      </w:r>
      <w:proofErr w:type="gramEnd"/>
      <w:r w:rsidRPr="00022D34">
        <w:rPr>
          <w:rFonts w:ascii="Arial" w:eastAsia="Times New Roman" w:hAnsi="Arial" w:cs="Arial"/>
          <w:color w:val="000000"/>
          <w:sz w:val="24"/>
          <w:szCs w:val="24"/>
          <w:lang w:val="en-GB"/>
        </w:rPr>
        <w:t xml:space="preserve"> +48 33 300 30 87</w:t>
      </w:r>
    </w:p>
    <w:p w14:paraId="00000013" w14:textId="77777777" w:rsidR="00CF30C9" w:rsidRPr="00022D34" w:rsidRDefault="00E51538">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color w:val="000000"/>
          <w:sz w:val="24"/>
          <w:szCs w:val="24"/>
          <w:lang w:val="en-GB"/>
        </w:rPr>
      </w:pPr>
      <w:bookmarkStart w:id="8" w:name="_heading=h.1t3h5sf" w:colFirst="0" w:colLast="0"/>
      <w:bookmarkEnd w:id="8"/>
      <w:proofErr w:type="gramStart"/>
      <w:r w:rsidRPr="00022D34">
        <w:rPr>
          <w:rFonts w:ascii="Arial" w:eastAsia="Times New Roman" w:hAnsi="Arial" w:cs="Arial"/>
          <w:b/>
          <w:color w:val="000000"/>
          <w:sz w:val="24"/>
          <w:szCs w:val="24"/>
          <w:lang w:val="en-GB"/>
        </w:rPr>
        <w:t>e-mail</w:t>
      </w:r>
      <w:proofErr w:type="gramEnd"/>
      <w:r w:rsidRPr="00022D34">
        <w:rPr>
          <w:rFonts w:ascii="Arial" w:eastAsia="Times New Roman" w:hAnsi="Arial" w:cs="Arial"/>
          <w:b/>
          <w:color w:val="000000"/>
          <w:sz w:val="24"/>
          <w:szCs w:val="24"/>
          <w:lang w:val="en-GB"/>
        </w:rPr>
        <w:t>:</w:t>
      </w:r>
      <w:r w:rsidRPr="00022D34">
        <w:rPr>
          <w:rFonts w:ascii="Arial" w:eastAsia="Times New Roman" w:hAnsi="Arial" w:cs="Arial"/>
          <w:color w:val="000000"/>
          <w:sz w:val="24"/>
          <w:szCs w:val="24"/>
          <w:lang w:val="en-GB"/>
        </w:rPr>
        <w:t xml:space="preserve"> biuro@kreatus.eu</w:t>
      </w:r>
    </w:p>
    <w:p w14:paraId="00000015" w14:textId="77777777" w:rsidR="00CF30C9" w:rsidRPr="00022D34" w:rsidRDefault="00CF30C9">
      <w:pPr>
        <w:pBdr>
          <w:top w:val="single" w:sz="8" w:space="1" w:color="1256B2"/>
          <w:left w:val="single" w:sz="48" w:space="4" w:color="1256B2"/>
          <w:bottom w:val="single" w:sz="8" w:space="1" w:color="1256B2"/>
          <w:right w:val="single" w:sz="8" w:space="4" w:color="1256B2"/>
          <w:between w:val="nil"/>
        </w:pBdr>
        <w:spacing w:after="0"/>
        <w:ind w:left="180" w:right="432"/>
        <w:jc w:val="left"/>
        <w:rPr>
          <w:rFonts w:ascii="Arial" w:eastAsia="Times New Roman" w:hAnsi="Arial" w:cs="Arial"/>
          <w:b/>
          <w:color w:val="000000"/>
          <w:sz w:val="24"/>
          <w:szCs w:val="24"/>
          <w:lang w:val="en-GB"/>
        </w:rPr>
      </w:pPr>
      <w:bookmarkStart w:id="9" w:name="_heading=h.2s8eyo1" w:colFirst="0" w:colLast="0"/>
      <w:bookmarkEnd w:id="9"/>
    </w:p>
    <w:p w14:paraId="00000016" w14:textId="77777777" w:rsidR="00CF30C9" w:rsidRPr="00022D34" w:rsidRDefault="00CF30C9">
      <w:pPr>
        <w:spacing w:line="288" w:lineRule="auto"/>
        <w:rPr>
          <w:rFonts w:ascii="Arial" w:hAnsi="Arial" w:cs="Arial"/>
          <w:b/>
          <w:sz w:val="30"/>
          <w:szCs w:val="30"/>
          <w:lang w:val="en-GB"/>
        </w:rPr>
      </w:pPr>
    </w:p>
    <w:p w14:paraId="00000017" w14:textId="77777777" w:rsidR="00CF30C9" w:rsidRPr="00022D34" w:rsidRDefault="00CF30C9">
      <w:pPr>
        <w:spacing w:line="288" w:lineRule="auto"/>
        <w:rPr>
          <w:rFonts w:ascii="Arial" w:hAnsi="Arial" w:cs="Arial"/>
          <w:b/>
          <w:sz w:val="30"/>
          <w:szCs w:val="30"/>
          <w:lang w:val="en-GB"/>
        </w:rPr>
      </w:pPr>
    </w:p>
    <w:p w14:paraId="00000018" w14:textId="77777777" w:rsidR="00CF30C9" w:rsidRPr="00022D34" w:rsidRDefault="00CF30C9">
      <w:pPr>
        <w:spacing w:line="288" w:lineRule="auto"/>
        <w:rPr>
          <w:rFonts w:ascii="Arial" w:hAnsi="Arial" w:cs="Arial"/>
          <w:b/>
          <w:sz w:val="30"/>
          <w:szCs w:val="30"/>
          <w:lang w:val="en-GB"/>
        </w:rPr>
      </w:pPr>
    </w:p>
    <w:p w14:paraId="00000019" w14:textId="77777777" w:rsidR="00CF30C9" w:rsidRPr="00022D34" w:rsidRDefault="00CF30C9">
      <w:pPr>
        <w:spacing w:line="288" w:lineRule="auto"/>
        <w:rPr>
          <w:rFonts w:ascii="Arial" w:hAnsi="Arial" w:cs="Arial"/>
          <w:b/>
          <w:sz w:val="30"/>
          <w:szCs w:val="30"/>
          <w:lang w:val="en-GB"/>
        </w:rPr>
      </w:pPr>
    </w:p>
    <w:p w14:paraId="0000001A" w14:textId="77777777" w:rsidR="00CF30C9" w:rsidRDefault="00CF30C9">
      <w:pPr>
        <w:spacing w:line="288" w:lineRule="auto"/>
        <w:rPr>
          <w:rFonts w:ascii="Arial" w:hAnsi="Arial" w:cs="Arial"/>
          <w:b/>
          <w:sz w:val="30"/>
          <w:szCs w:val="30"/>
          <w:lang w:val="en-GB"/>
        </w:rPr>
      </w:pPr>
    </w:p>
    <w:p w14:paraId="12E21736" w14:textId="77777777" w:rsidR="002329DF" w:rsidRPr="00022D34" w:rsidRDefault="002329DF">
      <w:pPr>
        <w:spacing w:line="288" w:lineRule="auto"/>
        <w:rPr>
          <w:rFonts w:ascii="Arial" w:hAnsi="Arial" w:cs="Arial"/>
          <w:b/>
          <w:sz w:val="30"/>
          <w:szCs w:val="30"/>
          <w:lang w:val="en-GB"/>
        </w:rPr>
      </w:pPr>
    </w:p>
    <w:p w14:paraId="0000001B" w14:textId="77777777" w:rsidR="00CF30C9" w:rsidRDefault="00CF30C9">
      <w:pPr>
        <w:spacing w:line="288" w:lineRule="auto"/>
        <w:rPr>
          <w:rFonts w:ascii="Arial" w:hAnsi="Arial" w:cs="Arial"/>
          <w:b/>
          <w:sz w:val="30"/>
          <w:szCs w:val="30"/>
          <w:lang w:val="en-GB"/>
        </w:rPr>
      </w:pPr>
    </w:p>
    <w:p w14:paraId="56200DE0" w14:textId="77777777" w:rsidR="00E4782D" w:rsidRPr="00022D34" w:rsidRDefault="00E4782D">
      <w:pPr>
        <w:spacing w:line="288" w:lineRule="auto"/>
        <w:rPr>
          <w:rFonts w:ascii="Arial" w:hAnsi="Arial" w:cs="Arial"/>
          <w:b/>
          <w:sz w:val="30"/>
          <w:szCs w:val="30"/>
          <w:lang w:val="en-GB"/>
        </w:rPr>
      </w:pPr>
    </w:p>
    <w:p w14:paraId="0000001D" w14:textId="77777777" w:rsidR="00CF30C9" w:rsidRPr="00022D34" w:rsidRDefault="00E51538">
      <w:pPr>
        <w:pStyle w:val="Tytu"/>
        <w:jc w:val="both"/>
        <w:rPr>
          <w:rFonts w:ascii="Arial" w:eastAsia="Calibri" w:hAnsi="Arial" w:cs="Arial"/>
          <w:sz w:val="36"/>
          <w:szCs w:val="36"/>
          <w:lang w:val="en-GB"/>
        </w:rPr>
      </w:pPr>
      <w:r w:rsidRPr="00022D34">
        <w:rPr>
          <w:rFonts w:ascii="Arial" w:eastAsia="Calibri" w:hAnsi="Arial" w:cs="Arial"/>
          <w:sz w:val="36"/>
          <w:szCs w:val="36"/>
          <w:lang w:val="en-GB"/>
        </w:rPr>
        <w:lastRenderedPageBreak/>
        <w:t>SPIS TREŚCI</w:t>
      </w:r>
    </w:p>
    <w:bookmarkStart w:id="10" w:name="_heading=h.17dp8vu" w:colFirst="0" w:colLast="0" w:displacedByCustomXml="next"/>
    <w:bookmarkEnd w:id="10" w:displacedByCustomXml="next"/>
    <w:sdt>
      <w:sdtPr>
        <w:rPr>
          <w:rFonts w:ascii="Arial" w:eastAsiaTheme="minorEastAsia" w:hAnsi="Arial" w:cs="Arial"/>
          <w:b w:val="0"/>
          <w:bCs w:val="0"/>
          <w:caps w:val="0"/>
          <w:color w:val="auto"/>
          <w:sz w:val="22"/>
          <w:lang w:eastAsia="pl-PL"/>
        </w:rPr>
        <w:id w:val="-308026103"/>
        <w:docPartObj>
          <w:docPartGallery w:val="Table of Contents"/>
          <w:docPartUnique/>
        </w:docPartObj>
      </w:sdtPr>
      <w:sdtEndPr/>
      <w:sdtContent>
        <w:p w14:paraId="1AB1172B" w14:textId="77777777" w:rsidR="006777DA" w:rsidRDefault="00E51538">
          <w:pPr>
            <w:pStyle w:val="Spistreci1"/>
            <w:rPr>
              <w:rFonts w:asciiTheme="minorHAnsi" w:eastAsiaTheme="minorEastAsia" w:hAnsiTheme="minorHAnsi" w:cstheme="minorBidi"/>
              <w:b w:val="0"/>
              <w:bCs w:val="0"/>
              <w:iCs w:val="0"/>
              <w:caps w:val="0"/>
              <w:noProof/>
              <w:color w:val="auto"/>
              <w:sz w:val="22"/>
              <w:szCs w:val="22"/>
              <w:lang w:eastAsia="pl-PL"/>
            </w:rPr>
          </w:pPr>
          <w:r w:rsidRPr="00DC4FC8">
            <w:rPr>
              <w:rFonts w:ascii="Arial" w:hAnsi="Arial" w:cs="Arial"/>
            </w:rPr>
            <w:fldChar w:fldCharType="begin"/>
          </w:r>
          <w:r w:rsidRPr="00DC4FC8">
            <w:rPr>
              <w:rFonts w:ascii="Arial" w:hAnsi="Arial" w:cs="Arial"/>
            </w:rPr>
            <w:instrText xml:space="preserve"> TOC \h \u \z </w:instrText>
          </w:r>
          <w:r w:rsidRPr="00DC4FC8">
            <w:rPr>
              <w:rFonts w:ascii="Arial" w:hAnsi="Arial" w:cs="Arial"/>
            </w:rPr>
            <w:fldChar w:fldCharType="separate"/>
          </w:r>
          <w:hyperlink w:anchor="_Toc232020842" w:history="1">
            <w:r w:rsidR="006777DA" w:rsidRPr="00647D43">
              <w:rPr>
                <w:rStyle w:val="Hipercze"/>
                <w:rFonts w:cs="Arial"/>
                <w:noProof/>
              </w:rPr>
              <w:t>1</w:t>
            </w:r>
            <w:r w:rsidR="006777DA">
              <w:rPr>
                <w:rFonts w:asciiTheme="minorHAnsi" w:eastAsiaTheme="minorEastAsia" w:hAnsiTheme="minorHAnsi" w:cstheme="minorBidi"/>
                <w:b w:val="0"/>
                <w:bCs w:val="0"/>
                <w:iCs w:val="0"/>
                <w:caps w:val="0"/>
                <w:noProof/>
                <w:color w:val="auto"/>
                <w:sz w:val="22"/>
                <w:szCs w:val="22"/>
                <w:lang w:eastAsia="pl-PL"/>
              </w:rPr>
              <w:tab/>
            </w:r>
            <w:r w:rsidR="006777DA" w:rsidRPr="00647D43">
              <w:rPr>
                <w:rStyle w:val="Hipercze"/>
                <w:rFonts w:cs="Arial"/>
                <w:noProof/>
              </w:rPr>
              <w:t>WPROWADZENIE</w:t>
            </w:r>
            <w:r w:rsidR="006777DA">
              <w:rPr>
                <w:noProof/>
                <w:webHidden/>
              </w:rPr>
              <w:tab/>
            </w:r>
            <w:r w:rsidR="006777DA">
              <w:rPr>
                <w:noProof/>
                <w:webHidden/>
              </w:rPr>
              <w:fldChar w:fldCharType="begin"/>
            </w:r>
            <w:r w:rsidR="006777DA">
              <w:rPr>
                <w:noProof/>
                <w:webHidden/>
              </w:rPr>
              <w:instrText xml:space="preserve"> PAGEREF _Toc232020842 \h </w:instrText>
            </w:r>
            <w:r w:rsidR="006777DA">
              <w:rPr>
                <w:noProof/>
                <w:webHidden/>
              </w:rPr>
            </w:r>
            <w:r w:rsidR="006777DA">
              <w:rPr>
                <w:noProof/>
                <w:webHidden/>
              </w:rPr>
              <w:fldChar w:fldCharType="separate"/>
            </w:r>
            <w:r w:rsidR="006777DA">
              <w:rPr>
                <w:noProof/>
                <w:webHidden/>
              </w:rPr>
              <w:t>3</w:t>
            </w:r>
            <w:r w:rsidR="006777DA">
              <w:rPr>
                <w:noProof/>
                <w:webHidden/>
              </w:rPr>
              <w:fldChar w:fldCharType="end"/>
            </w:r>
          </w:hyperlink>
        </w:p>
        <w:p w14:paraId="16D29022" w14:textId="77777777" w:rsidR="006777DA" w:rsidRDefault="006777DA">
          <w:pPr>
            <w:pStyle w:val="Spistreci1"/>
            <w:rPr>
              <w:rFonts w:asciiTheme="minorHAnsi" w:eastAsiaTheme="minorEastAsia" w:hAnsiTheme="minorHAnsi" w:cstheme="minorBidi"/>
              <w:b w:val="0"/>
              <w:bCs w:val="0"/>
              <w:iCs w:val="0"/>
              <w:caps w:val="0"/>
              <w:noProof/>
              <w:color w:val="auto"/>
              <w:sz w:val="22"/>
              <w:szCs w:val="22"/>
              <w:lang w:eastAsia="pl-PL"/>
            </w:rPr>
          </w:pPr>
          <w:hyperlink w:anchor="_Toc232020843" w:history="1">
            <w:r w:rsidRPr="00647D43">
              <w:rPr>
                <w:rStyle w:val="Hipercze"/>
                <w:rFonts w:cs="Arial"/>
                <w:noProof/>
              </w:rPr>
              <w:t>2</w:t>
            </w:r>
            <w:r>
              <w:rPr>
                <w:rFonts w:asciiTheme="minorHAnsi" w:eastAsiaTheme="minorEastAsia" w:hAnsiTheme="minorHAnsi" w:cstheme="minorBidi"/>
                <w:b w:val="0"/>
                <w:bCs w:val="0"/>
                <w:iCs w:val="0"/>
                <w:caps w:val="0"/>
                <w:noProof/>
                <w:color w:val="auto"/>
                <w:sz w:val="22"/>
                <w:szCs w:val="22"/>
                <w:lang w:eastAsia="pl-PL"/>
              </w:rPr>
              <w:tab/>
            </w:r>
            <w:r w:rsidRPr="00647D43">
              <w:rPr>
                <w:rStyle w:val="Hipercze"/>
                <w:rFonts w:cs="Arial"/>
                <w:noProof/>
              </w:rPr>
              <w:t>WYKAZ ZGŁOSZONYCH UWAG</w:t>
            </w:r>
            <w:r>
              <w:rPr>
                <w:noProof/>
                <w:webHidden/>
              </w:rPr>
              <w:tab/>
            </w:r>
            <w:r>
              <w:rPr>
                <w:noProof/>
                <w:webHidden/>
              </w:rPr>
              <w:fldChar w:fldCharType="begin"/>
            </w:r>
            <w:r>
              <w:rPr>
                <w:noProof/>
                <w:webHidden/>
              </w:rPr>
              <w:instrText xml:space="preserve"> PAGEREF _Toc232020843 \h </w:instrText>
            </w:r>
            <w:r>
              <w:rPr>
                <w:noProof/>
                <w:webHidden/>
              </w:rPr>
            </w:r>
            <w:r>
              <w:rPr>
                <w:noProof/>
                <w:webHidden/>
              </w:rPr>
              <w:fldChar w:fldCharType="separate"/>
            </w:r>
            <w:r>
              <w:rPr>
                <w:noProof/>
                <w:webHidden/>
              </w:rPr>
              <w:t>4</w:t>
            </w:r>
            <w:r>
              <w:rPr>
                <w:noProof/>
                <w:webHidden/>
              </w:rPr>
              <w:fldChar w:fldCharType="end"/>
            </w:r>
          </w:hyperlink>
        </w:p>
        <w:p w14:paraId="26F03514" w14:textId="77777777" w:rsidR="006777DA" w:rsidRDefault="006777DA">
          <w:pPr>
            <w:pStyle w:val="Spistreci1"/>
            <w:rPr>
              <w:rFonts w:asciiTheme="minorHAnsi" w:eastAsiaTheme="minorEastAsia" w:hAnsiTheme="minorHAnsi" w:cstheme="minorBidi"/>
              <w:b w:val="0"/>
              <w:bCs w:val="0"/>
              <w:iCs w:val="0"/>
              <w:caps w:val="0"/>
              <w:noProof/>
              <w:color w:val="auto"/>
              <w:sz w:val="22"/>
              <w:szCs w:val="22"/>
              <w:lang w:eastAsia="pl-PL"/>
            </w:rPr>
          </w:pPr>
          <w:hyperlink w:anchor="_Toc232020844" w:history="1">
            <w:r w:rsidRPr="00647D43">
              <w:rPr>
                <w:rStyle w:val="Hipercze"/>
                <w:rFonts w:cs="Arial"/>
                <w:noProof/>
              </w:rPr>
              <w:t>3</w:t>
            </w:r>
            <w:r>
              <w:rPr>
                <w:rFonts w:asciiTheme="minorHAnsi" w:eastAsiaTheme="minorEastAsia" w:hAnsiTheme="minorHAnsi" w:cstheme="minorBidi"/>
                <w:b w:val="0"/>
                <w:bCs w:val="0"/>
                <w:iCs w:val="0"/>
                <w:caps w:val="0"/>
                <w:noProof/>
                <w:color w:val="auto"/>
                <w:sz w:val="22"/>
                <w:szCs w:val="22"/>
                <w:lang w:eastAsia="pl-PL"/>
              </w:rPr>
              <w:tab/>
            </w:r>
            <w:r w:rsidRPr="00647D43">
              <w:rPr>
                <w:rStyle w:val="Hipercze"/>
                <w:rFonts w:cs="Arial"/>
                <w:noProof/>
              </w:rPr>
              <w:t>PODSUMOWANIE</w:t>
            </w:r>
            <w:r>
              <w:rPr>
                <w:noProof/>
                <w:webHidden/>
              </w:rPr>
              <w:tab/>
            </w:r>
            <w:r>
              <w:rPr>
                <w:noProof/>
                <w:webHidden/>
              </w:rPr>
              <w:fldChar w:fldCharType="begin"/>
            </w:r>
            <w:r>
              <w:rPr>
                <w:noProof/>
                <w:webHidden/>
              </w:rPr>
              <w:instrText xml:space="preserve"> PAGEREF _Toc232020844 \h </w:instrText>
            </w:r>
            <w:r>
              <w:rPr>
                <w:noProof/>
                <w:webHidden/>
              </w:rPr>
            </w:r>
            <w:r>
              <w:rPr>
                <w:noProof/>
                <w:webHidden/>
              </w:rPr>
              <w:fldChar w:fldCharType="separate"/>
            </w:r>
            <w:r>
              <w:rPr>
                <w:noProof/>
                <w:webHidden/>
              </w:rPr>
              <w:t>8</w:t>
            </w:r>
            <w:r>
              <w:rPr>
                <w:noProof/>
                <w:webHidden/>
              </w:rPr>
              <w:fldChar w:fldCharType="end"/>
            </w:r>
          </w:hyperlink>
        </w:p>
        <w:p w14:paraId="00000023" w14:textId="77777777" w:rsidR="00CF30C9" w:rsidRPr="00DC4FC8" w:rsidRDefault="00E51538">
          <w:pPr>
            <w:rPr>
              <w:rFonts w:ascii="Arial" w:hAnsi="Arial" w:cs="Arial"/>
            </w:rPr>
          </w:pPr>
          <w:r w:rsidRPr="00DC4FC8">
            <w:rPr>
              <w:rFonts w:ascii="Arial" w:hAnsi="Arial" w:cs="Arial"/>
            </w:rPr>
            <w:fldChar w:fldCharType="end"/>
          </w:r>
        </w:p>
      </w:sdtContent>
    </w:sdt>
    <w:p w14:paraId="00000024" w14:textId="77777777" w:rsidR="00CF30C9" w:rsidRPr="00DC4FC8" w:rsidRDefault="00E51538">
      <w:pPr>
        <w:rPr>
          <w:rFonts w:ascii="Arial" w:hAnsi="Arial" w:cs="Arial"/>
        </w:rPr>
      </w:pPr>
      <w:r w:rsidRPr="00DC4FC8">
        <w:rPr>
          <w:rFonts w:ascii="Arial" w:hAnsi="Arial" w:cs="Arial"/>
        </w:rPr>
        <w:br w:type="page"/>
      </w:r>
    </w:p>
    <w:p w14:paraId="2E50ACFA" w14:textId="47384B3A" w:rsidR="00083AD4" w:rsidRDefault="006A31CA" w:rsidP="00083AD4">
      <w:pPr>
        <w:pStyle w:val="Nagwek1"/>
        <w:numPr>
          <w:ilvl w:val="0"/>
          <w:numId w:val="1"/>
        </w:numPr>
        <w:rPr>
          <w:rFonts w:cs="Arial"/>
          <w:caps w:val="0"/>
        </w:rPr>
      </w:pPr>
      <w:bookmarkStart w:id="11" w:name="_Toc232020842"/>
      <w:r>
        <w:rPr>
          <w:rFonts w:cs="Arial"/>
          <w:caps w:val="0"/>
        </w:rPr>
        <w:lastRenderedPageBreak/>
        <w:t>WPROWADZENIE</w:t>
      </w:r>
      <w:bookmarkEnd w:id="11"/>
    </w:p>
    <w:p w14:paraId="7806A14F" w14:textId="65BAFAA8" w:rsidR="009150AA" w:rsidRPr="009150AA" w:rsidRDefault="006777DA" w:rsidP="009150AA">
      <w:pPr>
        <w:rPr>
          <w:rFonts w:ascii="Arial" w:hAnsi="Arial" w:cs="Arial"/>
          <w:sz w:val="24"/>
          <w:szCs w:val="24"/>
        </w:rPr>
      </w:pPr>
      <w:r w:rsidRPr="006777DA">
        <w:rPr>
          <w:rFonts w:ascii="Arial" w:hAnsi="Arial" w:cs="Arial"/>
          <w:sz w:val="24"/>
          <w:szCs w:val="24"/>
        </w:rPr>
        <w:t>Zgodnie z art. 17 ust. 4 ustawy z dnia 9 października 2015 r. o rewitalizacji, o zaopiniowanie projektu „Gminnego Programu Rewitalizacji dla Gminy Ceków-Kolonia 2025+” wystąpiono do następujących instytucji</w:t>
      </w:r>
      <w:r w:rsidR="009150AA" w:rsidRPr="009150AA">
        <w:rPr>
          <w:rFonts w:ascii="Arial" w:hAnsi="Arial" w:cs="Arial"/>
          <w:sz w:val="24"/>
          <w:szCs w:val="24"/>
        </w:rPr>
        <w:t>:</w:t>
      </w:r>
    </w:p>
    <w:p w14:paraId="5E681AD1" w14:textId="7FFD78EE"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Zarząd Powiatu Kaliskiego</w:t>
      </w:r>
    </w:p>
    <w:p w14:paraId="5AD9AEFF"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Zarząd Województwa Wielkopolskiego</w:t>
      </w:r>
    </w:p>
    <w:p w14:paraId="6C1B5C21"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Wojewoda Wielkopolski</w:t>
      </w:r>
    </w:p>
    <w:p w14:paraId="70AA429D"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Ośrodek Zamiejscowy w Poznaniu Centralnego Wojskowego Centrum Rekrutacji</w:t>
      </w:r>
    </w:p>
    <w:p w14:paraId="4ECA7F24"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Agencja Bezpieczeństwa Wewnętrznego, Delegatura w Poznaniu</w:t>
      </w:r>
    </w:p>
    <w:p w14:paraId="497C5687"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Dowództwo Sił Powietrznych RP</w:t>
      </w:r>
    </w:p>
    <w:p w14:paraId="421059B3"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Urząd Lotnictwa Cywilnego</w:t>
      </w:r>
    </w:p>
    <w:p w14:paraId="084E0E02"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Nadodrzański Oddział Straży Granicznej</w:t>
      </w:r>
    </w:p>
    <w:p w14:paraId="357C1E5F"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Komendant Powiatowy Państwowej Straży Pożarnej w Kaliszu</w:t>
      </w:r>
    </w:p>
    <w:p w14:paraId="75A5EC77"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Wielkopolski Państwowy Wojewódzki Inspektor Sanitarny, Wojewódzka Stacja Sanitarno-Epidemiologiczna w Poznaniu</w:t>
      </w:r>
    </w:p>
    <w:p w14:paraId="796D75C8"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 xml:space="preserve">Gminna Komisja Urbanistyczno-Architektoniczna </w:t>
      </w:r>
    </w:p>
    <w:p w14:paraId="774C70B7"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Powiatowy Zarząd Dróg w Kaliszu</w:t>
      </w:r>
    </w:p>
    <w:p w14:paraId="4A8D0E72"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Wielkopolski Zarząd Dróg Wojewódzkich</w:t>
      </w:r>
    </w:p>
    <w:p w14:paraId="20700FE5"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PKP PLK S.A.</w:t>
      </w:r>
    </w:p>
    <w:p w14:paraId="061E8DED"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Polskie Sieci Elektroenergetyczne – Zachód S.A.</w:t>
      </w:r>
    </w:p>
    <w:p w14:paraId="5D376662"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Energa-Operator S.A.</w:t>
      </w:r>
    </w:p>
    <w:p w14:paraId="315F9AAA"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Krajowy Zasób Nieruchomości</w:t>
      </w:r>
    </w:p>
    <w:p w14:paraId="3BBD362A"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Regionalna Dyrekcja Lasów Państwowych w Poznaniu</w:t>
      </w:r>
    </w:p>
    <w:p w14:paraId="64D3AAE5"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lastRenderedPageBreak/>
        <w:t>Wielkopolski Wojewódzki Konserwator Zabytków</w:t>
      </w:r>
    </w:p>
    <w:p w14:paraId="274FF187"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Regionalny Zarząd Gospodarki Wodnej w Poznaniu Państwowego Gospodarstwa Wodnego Wody Polskie</w:t>
      </w:r>
    </w:p>
    <w:p w14:paraId="40F195D2"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 xml:space="preserve">Regionalna Dyrekcja Ochrony Środowiska w Poznaniu </w:t>
      </w:r>
    </w:p>
    <w:p w14:paraId="0F0D6199"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Okręgowy Urząd Górniczy w Poznaniu</w:t>
      </w:r>
    </w:p>
    <w:p w14:paraId="0F65E8ED" w14:textId="77777777" w:rsidR="00BA37C3" w:rsidRP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TAURON Dystrybucja S.A.</w:t>
      </w:r>
    </w:p>
    <w:p w14:paraId="53A5845E" w14:textId="77777777" w:rsidR="00BA37C3" w:rsidRDefault="00BA37C3" w:rsidP="00BA37C3">
      <w:pPr>
        <w:pStyle w:val="Normalny0"/>
        <w:numPr>
          <w:ilvl w:val="0"/>
          <w:numId w:val="24"/>
        </w:numPr>
        <w:rPr>
          <w:rFonts w:ascii="Arial" w:hAnsi="Arial" w:cs="Arial"/>
          <w:sz w:val="24"/>
          <w:szCs w:val="24"/>
        </w:rPr>
      </w:pPr>
      <w:r w:rsidRPr="00BA37C3">
        <w:rPr>
          <w:rFonts w:ascii="Arial" w:hAnsi="Arial" w:cs="Arial"/>
          <w:sz w:val="24"/>
          <w:szCs w:val="24"/>
        </w:rPr>
        <w:t>Polska Spółka Gazownictwa sp. z o.</w:t>
      </w:r>
      <w:proofErr w:type="gramStart"/>
      <w:r w:rsidRPr="00BA37C3">
        <w:rPr>
          <w:rFonts w:ascii="Arial" w:hAnsi="Arial" w:cs="Arial"/>
          <w:sz w:val="24"/>
          <w:szCs w:val="24"/>
        </w:rPr>
        <w:t>o</w:t>
      </w:r>
      <w:proofErr w:type="gramEnd"/>
      <w:r w:rsidRPr="00BA37C3">
        <w:rPr>
          <w:rFonts w:ascii="Arial" w:hAnsi="Arial" w:cs="Arial"/>
          <w:sz w:val="24"/>
          <w:szCs w:val="24"/>
        </w:rPr>
        <w:t>.</w:t>
      </w:r>
    </w:p>
    <w:p w14:paraId="1E8B0D26" w14:textId="6134A28D" w:rsidR="006777DA" w:rsidRPr="00BA37C3" w:rsidRDefault="006777DA" w:rsidP="006777DA">
      <w:pPr>
        <w:pStyle w:val="Normalny0"/>
        <w:numPr>
          <w:ilvl w:val="0"/>
          <w:numId w:val="24"/>
        </w:numPr>
        <w:rPr>
          <w:rFonts w:ascii="Arial" w:hAnsi="Arial" w:cs="Arial"/>
          <w:sz w:val="24"/>
          <w:szCs w:val="24"/>
        </w:rPr>
      </w:pPr>
      <w:r w:rsidRPr="006777DA">
        <w:rPr>
          <w:rFonts w:ascii="Arial" w:hAnsi="Arial" w:cs="Arial"/>
          <w:sz w:val="24"/>
          <w:szCs w:val="24"/>
        </w:rPr>
        <w:t>Operator Gazociągów Przesyłowych GAZ-SYSTEM S.A.</w:t>
      </w:r>
    </w:p>
    <w:p w14:paraId="0F2811AD" w14:textId="6D181F96" w:rsidR="006A31CA" w:rsidRDefault="006A31CA" w:rsidP="006A31CA">
      <w:pPr>
        <w:pStyle w:val="Nagwek1"/>
        <w:numPr>
          <w:ilvl w:val="0"/>
          <w:numId w:val="1"/>
        </w:numPr>
        <w:rPr>
          <w:rFonts w:cs="Arial"/>
          <w:caps w:val="0"/>
        </w:rPr>
      </w:pPr>
      <w:bookmarkStart w:id="12" w:name="_Toc232020843"/>
      <w:r>
        <w:rPr>
          <w:rFonts w:cs="Arial"/>
          <w:caps w:val="0"/>
        </w:rPr>
        <w:t>WYKAZ ZGŁOSZONYCH UWAG</w:t>
      </w:r>
      <w:bookmarkEnd w:id="12"/>
    </w:p>
    <w:p w14:paraId="2F734543" w14:textId="1BEC170D" w:rsidR="00083AD4" w:rsidRDefault="00083AD4" w:rsidP="00083AD4">
      <w:pPr>
        <w:pStyle w:val="Normalny0"/>
        <w:rPr>
          <w:rFonts w:ascii="Arial" w:eastAsia="Times New Roman" w:hAnsi="Arial" w:cs="Arial"/>
          <w:sz w:val="24"/>
          <w:szCs w:val="24"/>
        </w:rPr>
      </w:pPr>
      <w:r>
        <w:rPr>
          <w:rFonts w:ascii="Arial" w:eastAsia="Times New Roman" w:hAnsi="Arial" w:cs="Arial"/>
          <w:sz w:val="24"/>
          <w:szCs w:val="24"/>
        </w:rPr>
        <w:t>W poniższej tabeli znajduje się wykaz zgłoszonych uwag wraz z informacją o sposobie ich uwzględnienia w „Gminny</w:t>
      </w:r>
      <w:r w:rsidR="00527DFE">
        <w:rPr>
          <w:rFonts w:ascii="Arial" w:eastAsia="Times New Roman" w:hAnsi="Arial" w:cs="Arial"/>
          <w:sz w:val="24"/>
          <w:szCs w:val="24"/>
        </w:rPr>
        <w:t xml:space="preserve">m Programie Rewitalizacji dla Gminy </w:t>
      </w:r>
      <w:r w:rsidR="00EE118A">
        <w:rPr>
          <w:rFonts w:ascii="Arial" w:eastAsia="Times New Roman" w:hAnsi="Arial" w:cs="Arial"/>
          <w:sz w:val="24"/>
          <w:szCs w:val="24"/>
        </w:rPr>
        <w:t>Ceków-Kolonia 2025+</w:t>
      </w:r>
      <w:r>
        <w:rPr>
          <w:rFonts w:ascii="Arial" w:eastAsia="Times New Roman" w:hAnsi="Arial" w:cs="Arial"/>
          <w:sz w:val="24"/>
          <w:szCs w:val="24"/>
        </w:rPr>
        <w:t>”.</w:t>
      </w:r>
    </w:p>
    <w:tbl>
      <w:tblPr>
        <w:tblStyle w:val="Tabela-Siatka"/>
        <w:tblW w:w="0" w:type="auto"/>
        <w:tblLayout w:type="fixed"/>
        <w:tblLook w:val="04A0" w:firstRow="1" w:lastRow="0" w:firstColumn="1" w:lastColumn="0" w:noHBand="0" w:noVBand="1"/>
      </w:tblPr>
      <w:tblGrid>
        <w:gridCol w:w="534"/>
        <w:gridCol w:w="1842"/>
        <w:gridCol w:w="3544"/>
        <w:gridCol w:w="2835"/>
      </w:tblGrid>
      <w:tr w:rsidR="00BF1FA6" w:rsidRPr="00EE118A" w14:paraId="2EF9F168" w14:textId="77777777" w:rsidTr="00CA4995">
        <w:tc>
          <w:tcPr>
            <w:tcW w:w="534" w:type="dxa"/>
          </w:tcPr>
          <w:p w14:paraId="65B948BC" w14:textId="2AA597C1" w:rsidR="00BF1FA6" w:rsidRPr="00EE118A" w:rsidRDefault="00BF1FA6" w:rsidP="00277451">
            <w:pPr>
              <w:jc w:val="left"/>
              <w:rPr>
                <w:rFonts w:ascii="Arial" w:hAnsi="Arial" w:cs="Arial"/>
                <w:sz w:val="16"/>
                <w:szCs w:val="16"/>
              </w:rPr>
            </w:pPr>
            <w:r w:rsidRPr="00EE118A">
              <w:rPr>
                <w:rFonts w:ascii="Arial" w:hAnsi="Arial" w:cs="Arial"/>
                <w:sz w:val="16"/>
                <w:szCs w:val="16"/>
              </w:rPr>
              <w:t>Lp.</w:t>
            </w:r>
          </w:p>
        </w:tc>
        <w:tc>
          <w:tcPr>
            <w:tcW w:w="1842" w:type="dxa"/>
          </w:tcPr>
          <w:p w14:paraId="10283FAC" w14:textId="6B6122A3" w:rsidR="00BF1FA6" w:rsidRPr="00EE118A" w:rsidRDefault="00BF1FA6" w:rsidP="00277451">
            <w:pPr>
              <w:jc w:val="left"/>
              <w:rPr>
                <w:rFonts w:ascii="Arial" w:hAnsi="Arial" w:cs="Arial"/>
                <w:sz w:val="16"/>
                <w:szCs w:val="16"/>
              </w:rPr>
            </w:pPr>
            <w:r w:rsidRPr="00EE118A">
              <w:rPr>
                <w:rFonts w:ascii="Arial" w:hAnsi="Arial" w:cs="Arial"/>
                <w:sz w:val="16"/>
                <w:szCs w:val="16"/>
              </w:rPr>
              <w:t>Podmiot opiniujący</w:t>
            </w:r>
          </w:p>
        </w:tc>
        <w:tc>
          <w:tcPr>
            <w:tcW w:w="3544" w:type="dxa"/>
          </w:tcPr>
          <w:p w14:paraId="399BC9CF" w14:textId="087AB750" w:rsidR="00BF1FA6" w:rsidRPr="00EE118A" w:rsidRDefault="00BF1FA6" w:rsidP="008B125B">
            <w:pPr>
              <w:jc w:val="left"/>
              <w:rPr>
                <w:rFonts w:ascii="Arial" w:hAnsi="Arial" w:cs="Arial"/>
                <w:sz w:val="16"/>
                <w:szCs w:val="16"/>
              </w:rPr>
            </w:pPr>
            <w:r w:rsidRPr="00EE118A">
              <w:rPr>
                <w:rFonts w:ascii="Arial" w:hAnsi="Arial" w:cs="Arial"/>
                <w:sz w:val="16"/>
                <w:szCs w:val="16"/>
              </w:rPr>
              <w:t>Data i treść zgłoszonej uwagi</w:t>
            </w:r>
          </w:p>
        </w:tc>
        <w:tc>
          <w:tcPr>
            <w:tcW w:w="2835" w:type="dxa"/>
          </w:tcPr>
          <w:p w14:paraId="2899CA7D" w14:textId="66D72159" w:rsidR="00BF1FA6" w:rsidRPr="00EE118A" w:rsidRDefault="00BF1FA6" w:rsidP="00277451">
            <w:pPr>
              <w:jc w:val="left"/>
              <w:rPr>
                <w:rFonts w:ascii="Arial" w:hAnsi="Arial" w:cs="Arial"/>
                <w:sz w:val="16"/>
                <w:szCs w:val="16"/>
              </w:rPr>
            </w:pPr>
            <w:r w:rsidRPr="00EE118A">
              <w:rPr>
                <w:rFonts w:ascii="Arial" w:hAnsi="Arial" w:cs="Arial"/>
                <w:sz w:val="16"/>
                <w:szCs w:val="16"/>
              </w:rPr>
              <w:t>Odniesienie się do uwagi</w:t>
            </w:r>
          </w:p>
        </w:tc>
      </w:tr>
      <w:tr w:rsidR="005A6411" w:rsidRPr="00EE118A" w14:paraId="567AAC0D" w14:textId="77777777" w:rsidTr="00CA4995">
        <w:tc>
          <w:tcPr>
            <w:tcW w:w="534" w:type="dxa"/>
          </w:tcPr>
          <w:p w14:paraId="12DC3CD3" w14:textId="49EE59FF" w:rsidR="005A6411" w:rsidRPr="00EE118A" w:rsidRDefault="00FE7DE4" w:rsidP="00277451">
            <w:pPr>
              <w:jc w:val="left"/>
              <w:rPr>
                <w:rFonts w:ascii="Arial" w:hAnsi="Arial" w:cs="Arial"/>
                <w:sz w:val="16"/>
                <w:szCs w:val="16"/>
              </w:rPr>
            </w:pPr>
            <w:r w:rsidRPr="00EE118A">
              <w:rPr>
                <w:rFonts w:ascii="Arial" w:hAnsi="Arial" w:cs="Arial"/>
                <w:sz w:val="16"/>
                <w:szCs w:val="16"/>
              </w:rPr>
              <w:t>1</w:t>
            </w:r>
          </w:p>
        </w:tc>
        <w:tc>
          <w:tcPr>
            <w:tcW w:w="1842" w:type="dxa"/>
          </w:tcPr>
          <w:p w14:paraId="261618E3" w14:textId="769EF54E" w:rsidR="005A6411" w:rsidRPr="00EE118A" w:rsidRDefault="00EE118A" w:rsidP="00560F2A">
            <w:pPr>
              <w:jc w:val="left"/>
              <w:rPr>
                <w:rFonts w:ascii="Arial" w:hAnsi="Arial" w:cs="Arial"/>
                <w:sz w:val="16"/>
                <w:szCs w:val="16"/>
              </w:rPr>
            </w:pPr>
            <w:r w:rsidRPr="00EE118A">
              <w:rPr>
                <w:rFonts w:ascii="Arial" w:hAnsi="Arial" w:cs="Arial"/>
                <w:sz w:val="16"/>
                <w:szCs w:val="16"/>
              </w:rPr>
              <w:t>Zarząd Powiatu Kaliskiego</w:t>
            </w:r>
          </w:p>
        </w:tc>
        <w:tc>
          <w:tcPr>
            <w:tcW w:w="3544" w:type="dxa"/>
          </w:tcPr>
          <w:p w14:paraId="38C572B7" w14:textId="488FE2BD" w:rsidR="005A6411" w:rsidRPr="00EE118A" w:rsidRDefault="00D33D0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09CE9D71" w14:textId="30C7DB54" w:rsidR="005A6411" w:rsidRPr="00EE118A" w:rsidRDefault="00D33D0C" w:rsidP="00277451">
            <w:pPr>
              <w:jc w:val="left"/>
              <w:rPr>
                <w:rFonts w:ascii="Arial" w:hAnsi="Arial" w:cs="Arial"/>
                <w:sz w:val="16"/>
                <w:szCs w:val="16"/>
              </w:rPr>
            </w:pPr>
            <w:r>
              <w:rPr>
                <w:rFonts w:ascii="Arial" w:hAnsi="Arial" w:cs="Arial"/>
                <w:sz w:val="16"/>
                <w:szCs w:val="16"/>
              </w:rPr>
              <w:t>Nie dotyczy.</w:t>
            </w:r>
          </w:p>
        </w:tc>
      </w:tr>
      <w:tr w:rsidR="00D33D0C" w:rsidRPr="00EE118A" w14:paraId="145217D5" w14:textId="77777777" w:rsidTr="00CA4995">
        <w:tc>
          <w:tcPr>
            <w:tcW w:w="534" w:type="dxa"/>
          </w:tcPr>
          <w:p w14:paraId="5A749933" w14:textId="4A029ABC" w:rsidR="00D33D0C" w:rsidRPr="00EE118A" w:rsidRDefault="00D33D0C" w:rsidP="00277451">
            <w:pPr>
              <w:jc w:val="left"/>
              <w:rPr>
                <w:rFonts w:ascii="Arial" w:hAnsi="Arial" w:cs="Arial"/>
                <w:sz w:val="16"/>
                <w:szCs w:val="16"/>
              </w:rPr>
            </w:pPr>
            <w:r w:rsidRPr="00EE118A">
              <w:rPr>
                <w:rFonts w:ascii="Arial" w:hAnsi="Arial" w:cs="Arial"/>
                <w:sz w:val="16"/>
                <w:szCs w:val="16"/>
              </w:rPr>
              <w:t>2</w:t>
            </w:r>
          </w:p>
        </w:tc>
        <w:tc>
          <w:tcPr>
            <w:tcW w:w="1842" w:type="dxa"/>
          </w:tcPr>
          <w:p w14:paraId="46262367" w14:textId="5636A8C8" w:rsidR="00D33D0C" w:rsidRPr="00EE118A" w:rsidRDefault="00D33D0C" w:rsidP="00560F2A">
            <w:pPr>
              <w:jc w:val="left"/>
              <w:rPr>
                <w:rFonts w:ascii="Arial" w:hAnsi="Arial" w:cs="Arial"/>
                <w:sz w:val="16"/>
                <w:szCs w:val="16"/>
              </w:rPr>
            </w:pPr>
            <w:r w:rsidRPr="00EE118A">
              <w:rPr>
                <w:rFonts w:ascii="Arial" w:hAnsi="Arial" w:cs="Arial"/>
                <w:sz w:val="16"/>
                <w:szCs w:val="16"/>
              </w:rPr>
              <w:t>Zarząd Województwa Wielkopolskiego</w:t>
            </w:r>
          </w:p>
        </w:tc>
        <w:tc>
          <w:tcPr>
            <w:tcW w:w="3544" w:type="dxa"/>
          </w:tcPr>
          <w:p w14:paraId="4028F325" w14:textId="78EF7270" w:rsidR="00D33D0C" w:rsidRPr="00FD0925" w:rsidRDefault="00F15BE5" w:rsidP="008B125B">
            <w:pPr>
              <w:jc w:val="left"/>
              <w:rPr>
                <w:rFonts w:ascii="Arial" w:hAnsi="Arial" w:cs="Arial"/>
                <w:sz w:val="16"/>
                <w:szCs w:val="16"/>
              </w:rPr>
            </w:pPr>
            <w:r w:rsidRPr="00FD0925">
              <w:rPr>
                <w:rFonts w:ascii="Arial" w:hAnsi="Arial" w:cs="Arial"/>
                <w:sz w:val="16"/>
                <w:szCs w:val="16"/>
              </w:rPr>
              <w:t xml:space="preserve">19.03.2026 </w:t>
            </w:r>
            <w:proofErr w:type="gramStart"/>
            <w:r w:rsidRPr="00FD0925">
              <w:rPr>
                <w:rFonts w:ascii="Arial" w:hAnsi="Arial" w:cs="Arial"/>
                <w:sz w:val="16"/>
                <w:szCs w:val="16"/>
              </w:rPr>
              <w:t>r</w:t>
            </w:r>
            <w:proofErr w:type="gramEnd"/>
            <w:r w:rsidRPr="00FD0925">
              <w:rPr>
                <w:rFonts w:ascii="Arial" w:hAnsi="Arial" w:cs="Arial"/>
                <w:sz w:val="16"/>
                <w:szCs w:val="16"/>
              </w:rPr>
              <w:t xml:space="preserve">.; Uchwała nr 3343/2026 Zarządu Województwa Wielkopolskiego z dnia 19 marca 2026 r.; opinia pozytywna w zakresie zgodności projektu „Gminnego Programu Rewitalizacji dla Gminy Ceków-Kolonia 2025+” ze Strategią rozwoju województwa wielkopolskiego do 2030 roku oraz z Planem zagospodarowania przestrzennego województwa wielkopolskiego „Wielkopolska 2020+”. W załączniku do uchwały wskazano jednocześnie uwagi o charakterze porządkującym dotyczące powiązań kierunków działań GPR z celami strategicznymi i operacyjnymi SRWW 2030, w tym konieczność korekty przyporządkowania wybranych kierunków (m.in. 1.2, 1.3 oraz 4.2) </w:t>
            </w:r>
            <w:proofErr w:type="gramStart"/>
            <w:r w:rsidRPr="00FD0925">
              <w:rPr>
                <w:rFonts w:ascii="Arial" w:hAnsi="Arial" w:cs="Arial"/>
                <w:sz w:val="16"/>
                <w:szCs w:val="16"/>
              </w:rPr>
              <w:t>do</w:t>
            </w:r>
            <w:proofErr w:type="gramEnd"/>
            <w:r w:rsidRPr="00FD0925">
              <w:rPr>
                <w:rFonts w:ascii="Arial" w:hAnsi="Arial" w:cs="Arial"/>
                <w:sz w:val="16"/>
                <w:szCs w:val="16"/>
              </w:rPr>
              <w:t xml:space="preserve"> właściwych celów operacyjnych strategii województwa. Podkreślono również, że opinia dotyczy wersji projektu przekazanej do zaopiniowania w dniu 3 marca 2026 r.</w:t>
            </w:r>
          </w:p>
        </w:tc>
        <w:tc>
          <w:tcPr>
            <w:tcW w:w="2835" w:type="dxa"/>
          </w:tcPr>
          <w:p w14:paraId="7E04AC47" w14:textId="6E05A00F" w:rsidR="00D33D0C" w:rsidRPr="00FD0925" w:rsidRDefault="00F15BE5" w:rsidP="00277451">
            <w:pPr>
              <w:jc w:val="left"/>
              <w:rPr>
                <w:rFonts w:ascii="Arial" w:hAnsi="Arial" w:cs="Arial"/>
                <w:sz w:val="16"/>
                <w:szCs w:val="16"/>
              </w:rPr>
            </w:pPr>
            <w:r w:rsidRPr="00FD0925">
              <w:rPr>
                <w:rFonts w:ascii="Arial" w:hAnsi="Arial" w:cs="Arial"/>
                <w:sz w:val="16"/>
                <w:szCs w:val="16"/>
              </w:rPr>
              <w:t>Uwagi zostały uwzględnione poprzez korektę powiązań kierunków działań GPR z celami strategicznymi i operacyjnymi Strategii rozwoju województwa wielkopolskiego do 2030 roku, zgodnie ze wskazaniami zawartymi w załączniku do uchwały. Pozostałe elementy opinii nie wymagały wprowadzenia zmian w treści dokumentu.</w:t>
            </w:r>
          </w:p>
        </w:tc>
      </w:tr>
      <w:tr w:rsidR="00D33D0C" w:rsidRPr="00EE118A" w14:paraId="3ED64C5E" w14:textId="77777777" w:rsidTr="00CA4995">
        <w:tc>
          <w:tcPr>
            <w:tcW w:w="534" w:type="dxa"/>
          </w:tcPr>
          <w:p w14:paraId="27AA5B47" w14:textId="60F6F549" w:rsidR="00D33D0C" w:rsidRPr="00EE118A" w:rsidRDefault="00D33D0C" w:rsidP="00277451">
            <w:pPr>
              <w:jc w:val="left"/>
              <w:rPr>
                <w:rFonts w:ascii="Arial" w:hAnsi="Arial" w:cs="Arial"/>
                <w:sz w:val="16"/>
                <w:szCs w:val="16"/>
              </w:rPr>
            </w:pPr>
            <w:r w:rsidRPr="00EE118A">
              <w:rPr>
                <w:rFonts w:ascii="Arial" w:hAnsi="Arial" w:cs="Arial"/>
                <w:sz w:val="16"/>
                <w:szCs w:val="16"/>
              </w:rPr>
              <w:t>3</w:t>
            </w:r>
          </w:p>
        </w:tc>
        <w:tc>
          <w:tcPr>
            <w:tcW w:w="1842" w:type="dxa"/>
          </w:tcPr>
          <w:p w14:paraId="4D7C8750" w14:textId="2A72BFB1" w:rsidR="00D33D0C" w:rsidRPr="00EE118A" w:rsidRDefault="00D33D0C" w:rsidP="00560F2A">
            <w:pPr>
              <w:jc w:val="left"/>
              <w:rPr>
                <w:rFonts w:ascii="Arial" w:hAnsi="Arial" w:cs="Arial"/>
                <w:sz w:val="16"/>
                <w:szCs w:val="16"/>
              </w:rPr>
            </w:pPr>
            <w:r w:rsidRPr="00EE118A">
              <w:rPr>
                <w:rFonts w:ascii="Arial" w:hAnsi="Arial" w:cs="Arial"/>
                <w:sz w:val="16"/>
                <w:szCs w:val="16"/>
              </w:rPr>
              <w:t>Wojewoda Wielkopolski</w:t>
            </w:r>
          </w:p>
        </w:tc>
        <w:tc>
          <w:tcPr>
            <w:tcW w:w="3544" w:type="dxa"/>
          </w:tcPr>
          <w:p w14:paraId="3D5FDDB5" w14:textId="5E4512DF" w:rsidR="00D33D0C" w:rsidRPr="00EE118A" w:rsidRDefault="00D33D0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21C933D6" w14:textId="1AF1DC7E" w:rsidR="00D33D0C" w:rsidRPr="00EE118A" w:rsidRDefault="00D33D0C" w:rsidP="00277451">
            <w:pPr>
              <w:jc w:val="left"/>
              <w:rPr>
                <w:rFonts w:ascii="Arial" w:hAnsi="Arial" w:cs="Arial"/>
                <w:sz w:val="16"/>
                <w:szCs w:val="16"/>
              </w:rPr>
            </w:pPr>
            <w:r>
              <w:rPr>
                <w:rFonts w:ascii="Arial" w:hAnsi="Arial" w:cs="Arial"/>
                <w:sz w:val="16"/>
                <w:szCs w:val="16"/>
              </w:rPr>
              <w:t>Nie dotyczy.</w:t>
            </w:r>
          </w:p>
        </w:tc>
      </w:tr>
      <w:tr w:rsidR="00EE118A" w:rsidRPr="00EE118A" w14:paraId="527C7886" w14:textId="77777777" w:rsidTr="00CA4995">
        <w:tc>
          <w:tcPr>
            <w:tcW w:w="534" w:type="dxa"/>
          </w:tcPr>
          <w:p w14:paraId="00962ABE" w14:textId="7D2CED4C" w:rsidR="00EE118A" w:rsidRPr="00EE118A" w:rsidRDefault="00EE118A" w:rsidP="00277451">
            <w:pPr>
              <w:jc w:val="left"/>
              <w:rPr>
                <w:rFonts w:ascii="Arial" w:hAnsi="Arial" w:cs="Arial"/>
                <w:sz w:val="16"/>
                <w:szCs w:val="16"/>
              </w:rPr>
            </w:pPr>
            <w:r w:rsidRPr="00EE118A">
              <w:rPr>
                <w:rFonts w:ascii="Arial" w:hAnsi="Arial" w:cs="Arial"/>
                <w:sz w:val="16"/>
                <w:szCs w:val="16"/>
              </w:rPr>
              <w:t>4</w:t>
            </w:r>
          </w:p>
        </w:tc>
        <w:tc>
          <w:tcPr>
            <w:tcW w:w="1842" w:type="dxa"/>
          </w:tcPr>
          <w:p w14:paraId="1BF259E5" w14:textId="4D6729A4" w:rsidR="00EE118A" w:rsidRPr="00EE118A" w:rsidRDefault="00EE118A" w:rsidP="00560F2A">
            <w:pPr>
              <w:jc w:val="left"/>
              <w:rPr>
                <w:rFonts w:ascii="Arial" w:hAnsi="Arial" w:cs="Arial"/>
                <w:sz w:val="16"/>
                <w:szCs w:val="16"/>
              </w:rPr>
            </w:pPr>
            <w:r w:rsidRPr="00EE118A">
              <w:rPr>
                <w:rFonts w:ascii="Arial" w:hAnsi="Arial" w:cs="Arial"/>
                <w:sz w:val="16"/>
                <w:szCs w:val="16"/>
              </w:rPr>
              <w:t>Ośrodek Zamiejscowy w Poznaniu Centralnego Wojskowego Centrum Rekrutacji</w:t>
            </w:r>
          </w:p>
        </w:tc>
        <w:tc>
          <w:tcPr>
            <w:tcW w:w="3544" w:type="dxa"/>
          </w:tcPr>
          <w:p w14:paraId="3B6F79BD" w14:textId="70C4AA7E" w:rsidR="00EE118A" w:rsidRPr="00EE118A" w:rsidRDefault="00D33D0C" w:rsidP="008B125B">
            <w:pPr>
              <w:jc w:val="left"/>
              <w:rPr>
                <w:rFonts w:ascii="Arial" w:hAnsi="Arial" w:cs="Arial"/>
                <w:sz w:val="16"/>
                <w:szCs w:val="16"/>
              </w:rPr>
            </w:pPr>
            <w:r w:rsidRPr="00D33D0C">
              <w:rPr>
                <w:rFonts w:ascii="Arial" w:hAnsi="Arial" w:cs="Arial"/>
                <w:sz w:val="16"/>
                <w:szCs w:val="16"/>
              </w:rPr>
              <w:t xml:space="preserve">09.03.2026 </w:t>
            </w:r>
            <w:proofErr w:type="gramStart"/>
            <w:r w:rsidRPr="00D33D0C">
              <w:rPr>
                <w:rFonts w:ascii="Arial" w:hAnsi="Arial" w:cs="Arial"/>
                <w:sz w:val="16"/>
                <w:szCs w:val="16"/>
              </w:rPr>
              <w:t>r</w:t>
            </w:r>
            <w:proofErr w:type="gramEnd"/>
            <w:r w:rsidRPr="00D33D0C">
              <w:rPr>
                <w:rFonts w:ascii="Arial" w:hAnsi="Arial" w:cs="Arial"/>
                <w:sz w:val="16"/>
                <w:szCs w:val="16"/>
              </w:rPr>
              <w:t xml:space="preserve">.; znak: CWCR.OZ.Poz.-SLog.0732.173.2026; </w:t>
            </w:r>
            <w:proofErr w:type="gramStart"/>
            <w:r w:rsidRPr="00D33D0C">
              <w:rPr>
                <w:rFonts w:ascii="Arial" w:hAnsi="Arial" w:cs="Arial"/>
                <w:sz w:val="16"/>
                <w:szCs w:val="16"/>
              </w:rPr>
              <w:t>w</w:t>
            </w:r>
            <w:proofErr w:type="gramEnd"/>
            <w:r w:rsidRPr="00D33D0C">
              <w:rPr>
                <w:rFonts w:ascii="Arial" w:hAnsi="Arial" w:cs="Arial"/>
                <w:sz w:val="16"/>
                <w:szCs w:val="16"/>
              </w:rPr>
              <w:t xml:space="preserve"> odpowiedzi na pismo z dnia 03.03.2026 </w:t>
            </w:r>
            <w:proofErr w:type="gramStart"/>
            <w:r w:rsidRPr="00D33D0C">
              <w:rPr>
                <w:rFonts w:ascii="Arial" w:hAnsi="Arial" w:cs="Arial"/>
                <w:sz w:val="16"/>
                <w:szCs w:val="16"/>
              </w:rPr>
              <w:t>r</w:t>
            </w:r>
            <w:proofErr w:type="gramEnd"/>
            <w:r w:rsidRPr="00D33D0C">
              <w:rPr>
                <w:rFonts w:ascii="Arial" w:hAnsi="Arial" w:cs="Arial"/>
                <w:sz w:val="16"/>
                <w:szCs w:val="16"/>
              </w:rPr>
              <w:t xml:space="preserve">. wskazano, że w zakresie wymagań bezpieczeństwa i obronności nie wnosi się uwag do projektu „Gminnego Programu Rewitalizacji dla Gminy Ceków-Kolonia 2025+”. Pismo wpłynęło do Urzędu Gminy 13.03.2026 </w:t>
            </w:r>
            <w:proofErr w:type="gramStart"/>
            <w:r w:rsidRPr="00D33D0C">
              <w:rPr>
                <w:rFonts w:ascii="Arial" w:hAnsi="Arial" w:cs="Arial"/>
                <w:sz w:val="16"/>
                <w:szCs w:val="16"/>
              </w:rPr>
              <w:t>r</w:t>
            </w:r>
            <w:proofErr w:type="gramEnd"/>
            <w:r w:rsidRPr="00D33D0C">
              <w:rPr>
                <w:rFonts w:ascii="Arial" w:hAnsi="Arial" w:cs="Arial"/>
                <w:sz w:val="16"/>
                <w:szCs w:val="16"/>
              </w:rPr>
              <w:t>.</w:t>
            </w:r>
          </w:p>
        </w:tc>
        <w:tc>
          <w:tcPr>
            <w:tcW w:w="2835" w:type="dxa"/>
          </w:tcPr>
          <w:p w14:paraId="3E9E1AF2" w14:textId="3E83CB43" w:rsidR="00EE118A" w:rsidRPr="00EE118A" w:rsidRDefault="00D33D0C" w:rsidP="00FE7DE4">
            <w:pPr>
              <w:jc w:val="left"/>
              <w:rPr>
                <w:rFonts w:ascii="Arial" w:hAnsi="Arial" w:cs="Arial"/>
                <w:sz w:val="16"/>
                <w:szCs w:val="16"/>
              </w:rPr>
            </w:pPr>
            <w:r>
              <w:rPr>
                <w:rFonts w:ascii="Arial" w:hAnsi="Arial" w:cs="Arial"/>
                <w:sz w:val="16"/>
                <w:szCs w:val="16"/>
              </w:rPr>
              <w:t>Nie dotyczy.</w:t>
            </w:r>
          </w:p>
        </w:tc>
      </w:tr>
      <w:tr w:rsidR="00D33D0C" w:rsidRPr="00EE118A" w14:paraId="752C829C" w14:textId="77777777" w:rsidTr="00CA4995">
        <w:tc>
          <w:tcPr>
            <w:tcW w:w="534" w:type="dxa"/>
          </w:tcPr>
          <w:p w14:paraId="3E97C1AF" w14:textId="3F987F82" w:rsidR="00D33D0C" w:rsidRPr="00EE118A" w:rsidRDefault="00D33D0C" w:rsidP="00277451">
            <w:pPr>
              <w:jc w:val="left"/>
              <w:rPr>
                <w:rFonts w:ascii="Arial" w:hAnsi="Arial" w:cs="Arial"/>
                <w:sz w:val="16"/>
                <w:szCs w:val="16"/>
              </w:rPr>
            </w:pPr>
            <w:r w:rsidRPr="00EE118A">
              <w:rPr>
                <w:rFonts w:ascii="Arial" w:hAnsi="Arial" w:cs="Arial"/>
                <w:sz w:val="16"/>
                <w:szCs w:val="16"/>
              </w:rPr>
              <w:t>5</w:t>
            </w:r>
          </w:p>
        </w:tc>
        <w:tc>
          <w:tcPr>
            <w:tcW w:w="1842" w:type="dxa"/>
          </w:tcPr>
          <w:p w14:paraId="5EEE3236" w14:textId="09B558B7" w:rsidR="00D33D0C" w:rsidRPr="00EE118A" w:rsidRDefault="00D33D0C" w:rsidP="00560F2A">
            <w:pPr>
              <w:jc w:val="left"/>
              <w:rPr>
                <w:rFonts w:ascii="Arial" w:hAnsi="Arial" w:cs="Arial"/>
                <w:sz w:val="16"/>
                <w:szCs w:val="16"/>
              </w:rPr>
            </w:pPr>
            <w:r w:rsidRPr="00EE118A">
              <w:rPr>
                <w:rFonts w:ascii="Arial" w:hAnsi="Arial" w:cs="Arial"/>
                <w:sz w:val="16"/>
                <w:szCs w:val="16"/>
              </w:rPr>
              <w:t xml:space="preserve">Agencja Bezpieczeństwa Wewnętrznego, Delegatura w </w:t>
            </w:r>
            <w:r w:rsidRPr="00EE118A">
              <w:rPr>
                <w:rFonts w:ascii="Arial" w:hAnsi="Arial" w:cs="Arial"/>
                <w:sz w:val="16"/>
                <w:szCs w:val="16"/>
              </w:rPr>
              <w:lastRenderedPageBreak/>
              <w:t>Poznaniu</w:t>
            </w:r>
          </w:p>
        </w:tc>
        <w:tc>
          <w:tcPr>
            <w:tcW w:w="3544" w:type="dxa"/>
          </w:tcPr>
          <w:p w14:paraId="73092113" w14:textId="59B3E820" w:rsidR="00D33D0C" w:rsidRPr="00EE118A" w:rsidRDefault="00D33D0C" w:rsidP="008B125B">
            <w:pPr>
              <w:jc w:val="left"/>
              <w:rPr>
                <w:rFonts w:ascii="Arial" w:hAnsi="Arial" w:cs="Arial"/>
                <w:sz w:val="16"/>
                <w:szCs w:val="16"/>
              </w:rPr>
            </w:pPr>
            <w:r>
              <w:rPr>
                <w:rFonts w:ascii="Arial" w:hAnsi="Arial" w:cs="Arial"/>
                <w:sz w:val="16"/>
                <w:szCs w:val="16"/>
              </w:rPr>
              <w:lastRenderedPageBreak/>
              <w:t xml:space="preserve">Brak opinii w wyznaczonym terminie. </w:t>
            </w:r>
          </w:p>
        </w:tc>
        <w:tc>
          <w:tcPr>
            <w:tcW w:w="2835" w:type="dxa"/>
          </w:tcPr>
          <w:p w14:paraId="4046BF7A" w14:textId="65DCF9C0" w:rsidR="00D33D0C" w:rsidRPr="00EE118A" w:rsidRDefault="00D33D0C" w:rsidP="00277451">
            <w:pPr>
              <w:jc w:val="left"/>
              <w:rPr>
                <w:rFonts w:ascii="Arial" w:hAnsi="Arial" w:cs="Arial"/>
                <w:sz w:val="16"/>
                <w:szCs w:val="16"/>
              </w:rPr>
            </w:pPr>
            <w:r>
              <w:rPr>
                <w:rFonts w:ascii="Arial" w:hAnsi="Arial" w:cs="Arial"/>
                <w:sz w:val="16"/>
                <w:szCs w:val="16"/>
              </w:rPr>
              <w:t>Nie dotyczy.</w:t>
            </w:r>
          </w:p>
        </w:tc>
      </w:tr>
      <w:tr w:rsidR="00D33D0C" w:rsidRPr="00EE118A" w14:paraId="56A67524" w14:textId="77777777" w:rsidTr="00CA4995">
        <w:tc>
          <w:tcPr>
            <w:tcW w:w="534" w:type="dxa"/>
          </w:tcPr>
          <w:p w14:paraId="479B8BF7" w14:textId="3A1BDCDB" w:rsidR="00D33D0C" w:rsidRPr="00EE118A" w:rsidRDefault="00D33D0C" w:rsidP="00277451">
            <w:pPr>
              <w:jc w:val="left"/>
              <w:rPr>
                <w:rFonts w:ascii="Arial" w:hAnsi="Arial" w:cs="Arial"/>
                <w:sz w:val="16"/>
                <w:szCs w:val="16"/>
              </w:rPr>
            </w:pPr>
            <w:r w:rsidRPr="00EE118A">
              <w:rPr>
                <w:rFonts w:ascii="Arial" w:hAnsi="Arial" w:cs="Arial"/>
                <w:sz w:val="16"/>
                <w:szCs w:val="16"/>
              </w:rPr>
              <w:lastRenderedPageBreak/>
              <w:t>6</w:t>
            </w:r>
          </w:p>
        </w:tc>
        <w:tc>
          <w:tcPr>
            <w:tcW w:w="1842" w:type="dxa"/>
          </w:tcPr>
          <w:p w14:paraId="35554EC9" w14:textId="0D1919AF" w:rsidR="00D33D0C" w:rsidRPr="00EE118A" w:rsidRDefault="00D33D0C" w:rsidP="00560F2A">
            <w:pPr>
              <w:jc w:val="left"/>
              <w:rPr>
                <w:rFonts w:ascii="Arial" w:hAnsi="Arial" w:cs="Arial"/>
                <w:sz w:val="16"/>
                <w:szCs w:val="16"/>
              </w:rPr>
            </w:pPr>
            <w:r w:rsidRPr="00EE118A">
              <w:rPr>
                <w:rFonts w:ascii="Arial" w:hAnsi="Arial" w:cs="Arial"/>
                <w:sz w:val="16"/>
                <w:szCs w:val="16"/>
              </w:rPr>
              <w:t>Dowództwo Sił Powietrznych RP</w:t>
            </w:r>
          </w:p>
        </w:tc>
        <w:tc>
          <w:tcPr>
            <w:tcW w:w="3544" w:type="dxa"/>
          </w:tcPr>
          <w:p w14:paraId="24BC3682" w14:textId="5D28EDBF" w:rsidR="00D33D0C" w:rsidRPr="00EE118A" w:rsidRDefault="00D33D0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6383E99F" w14:textId="0635AAA8" w:rsidR="00D33D0C" w:rsidRPr="00EE118A" w:rsidRDefault="00D33D0C" w:rsidP="00277451">
            <w:pPr>
              <w:jc w:val="left"/>
              <w:rPr>
                <w:rFonts w:ascii="Arial" w:hAnsi="Arial" w:cs="Arial"/>
                <w:sz w:val="16"/>
                <w:szCs w:val="16"/>
              </w:rPr>
            </w:pPr>
            <w:r>
              <w:rPr>
                <w:rFonts w:ascii="Arial" w:hAnsi="Arial" w:cs="Arial"/>
                <w:sz w:val="16"/>
                <w:szCs w:val="16"/>
              </w:rPr>
              <w:t>Nie dotyczy.</w:t>
            </w:r>
          </w:p>
        </w:tc>
      </w:tr>
      <w:tr w:rsidR="00D33D0C" w:rsidRPr="00EE118A" w14:paraId="58D20171" w14:textId="77777777" w:rsidTr="00CA4995">
        <w:tc>
          <w:tcPr>
            <w:tcW w:w="534" w:type="dxa"/>
          </w:tcPr>
          <w:p w14:paraId="4AE8D3FF" w14:textId="59F47DFF" w:rsidR="00D33D0C" w:rsidRPr="00EE118A" w:rsidRDefault="00D33D0C" w:rsidP="00277451">
            <w:pPr>
              <w:jc w:val="left"/>
              <w:rPr>
                <w:rFonts w:ascii="Arial" w:hAnsi="Arial" w:cs="Arial"/>
                <w:sz w:val="16"/>
                <w:szCs w:val="16"/>
              </w:rPr>
            </w:pPr>
            <w:r w:rsidRPr="00EE118A">
              <w:rPr>
                <w:rFonts w:ascii="Arial" w:hAnsi="Arial" w:cs="Arial"/>
                <w:sz w:val="16"/>
                <w:szCs w:val="16"/>
              </w:rPr>
              <w:t>7</w:t>
            </w:r>
          </w:p>
        </w:tc>
        <w:tc>
          <w:tcPr>
            <w:tcW w:w="1842" w:type="dxa"/>
          </w:tcPr>
          <w:p w14:paraId="6119C962" w14:textId="16FB00B4" w:rsidR="00D33D0C" w:rsidRPr="00EE118A" w:rsidRDefault="00D33D0C" w:rsidP="00560F2A">
            <w:pPr>
              <w:jc w:val="left"/>
              <w:rPr>
                <w:rFonts w:ascii="Arial" w:hAnsi="Arial" w:cs="Arial"/>
                <w:sz w:val="16"/>
                <w:szCs w:val="16"/>
              </w:rPr>
            </w:pPr>
            <w:r w:rsidRPr="00EE118A">
              <w:rPr>
                <w:rFonts w:ascii="Arial" w:hAnsi="Arial" w:cs="Arial"/>
                <w:sz w:val="16"/>
                <w:szCs w:val="16"/>
              </w:rPr>
              <w:t>Urząd Lotnictwa Cywilnego</w:t>
            </w:r>
          </w:p>
        </w:tc>
        <w:tc>
          <w:tcPr>
            <w:tcW w:w="3544" w:type="dxa"/>
          </w:tcPr>
          <w:p w14:paraId="354F9616" w14:textId="53E0A295" w:rsidR="00D33D0C" w:rsidRPr="00EE118A" w:rsidRDefault="00D33D0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493D8988" w14:textId="6BCA06C4" w:rsidR="00D33D0C" w:rsidRPr="00EE118A" w:rsidRDefault="00D33D0C" w:rsidP="00277451">
            <w:pPr>
              <w:jc w:val="left"/>
              <w:rPr>
                <w:rFonts w:ascii="Arial" w:hAnsi="Arial" w:cs="Arial"/>
                <w:sz w:val="16"/>
                <w:szCs w:val="16"/>
              </w:rPr>
            </w:pPr>
            <w:r>
              <w:rPr>
                <w:rFonts w:ascii="Arial" w:hAnsi="Arial" w:cs="Arial"/>
                <w:sz w:val="16"/>
                <w:szCs w:val="16"/>
              </w:rPr>
              <w:t>Nie dotyczy.</w:t>
            </w:r>
          </w:p>
        </w:tc>
      </w:tr>
      <w:tr w:rsidR="00D33D0C" w:rsidRPr="00EE118A" w14:paraId="002AA1E9" w14:textId="77777777" w:rsidTr="00CA4995">
        <w:tc>
          <w:tcPr>
            <w:tcW w:w="534" w:type="dxa"/>
          </w:tcPr>
          <w:p w14:paraId="0B8E407E" w14:textId="13928192" w:rsidR="00D33D0C" w:rsidRPr="00EE118A" w:rsidRDefault="00D33D0C" w:rsidP="00277451">
            <w:pPr>
              <w:jc w:val="left"/>
              <w:rPr>
                <w:rFonts w:ascii="Arial" w:hAnsi="Arial" w:cs="Arial"/>
                <w:sz w:val="16"/>
                <w:szCs w:val="16"/>
              </w:rPr>
            </w:pPr>
            <w:r w:rsidRPr="00EE118A">
              <w:rPr>
                <w:rFonts w:ascii="Arial" w:hAnsi="Arial" w:cs="Arial"/>
                <w:sz w:val="16"/>
                <w:szCs w:val="16"/>
              </w:rPr>
              <w:t>8</w:t>
            </w:r>
          </w:p>
        </w:tc>
        <w:tc>
          <w:tcPr>
            <w:tcW w:w="1842" w:type="dxa"/>
          </w:tcPr>
          <w:p w14:paraId="6B4CDF96" w14:textId="3656C0B9" w:rsidR="00D33D0C" w:rsidRPr="00EE118A" w:rsidRDefault="00D33D0C" w:rsidP="00560F2A">
            <w:pPr>
              <w:jc w:val="left"/>
              <w:rPr>
                <w:rFonts w:ascii="Arial" w:hAnsi="Arial" w:cs="Arial"/>
                <w:sz w:val="16"/>
                <w:szCs w:val="16"/>
              </w:rPr>
            </w:pPr>
            <w:r w:rsidRPr="00EE118A">
              <w:rPr>
                <w:rFonts w:ascii="Arial" w:hAnsi="Arial" w:cs="Arial"/>
                <w:sz w:val="16"/>
                <w:szCs w:val="16"/>
              </w:rPr>
              <w:t>Nadodrzański Oddział Straży Granicznej</w:t>
            </w:r>
          </w:p>
        </w:tc>
        <w:tc>
          <w:tcPr>
            <w:tcW w:w="3544" w:type="dxa"/>
          </w:tcPr>
          <w:p w14:paraId="7F2A7812" w14:textId="407288D6" w:rsidR="00D33D0C" w:rsidRPr="00EE118A" w:rsidRDefault="00D33D0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1B4D510A" w14:textId="04F84859" w:rsidR="00D33D0C" w:rsidRPr="00EE118A" w:rsidRDefault="00D33D0C" w:rsidP="00277451">
            <w:pPr>
              <w:jc w:val="left"/>
              <w:rPr>
                <w:rFonts w:ascii="Arial" w:hAnsi="Arial" w:cs="Arial"/>
                <w:sz w:val="16"/>
                <w:szCs w:val="16"/>
              </w:rPr>
            </w:pPr>
            <w:r>
              <w:rPr>
                <w:rFonts w:ascii="Arial" w:hAnsi="Arial" w:cs="Arial"/>
                <w:sz w:val="16"/>
                <w:szCs w:val="16"/>
              </w:rPr>
              <w:t>Nie dotyczy.</w:t>
            </w:r>
          </w:p>
        </w:tc>
      </w:tr>
      <w:tr w:rsidR="00EE118A" w:rsidRPr="00EE118A" w14:paraId="7549AB42" w14:textId="77777777" w:rsidTr="00CA4995">
        <w:tc>
          <w:tcPr>
            <w:tcW w:w="534" w:type="dxa"/>
          </w:tcPr>
          <w:p w14:paraId="518E05CC" w14:textId="76818106" w:rsidR="00EE118A" w:rsidRPr="00EE118A" w:rsidRDefault="00EE118A" w:rsidP="00277451">
            <w:pPr>
              <w:jc w:val="left"/>
              <w:rPr>
                <w:rFonts w:ascii="Arial" w:hAnsi="Arial" w:cs="Arial"/>
                <w:sz w:val="16"/>
                <w:szCs w:val="16"/>
              </w:rPr>
            </w:pPr>
            <w:r w:rsidRPr="00EE118A">
              <w:rPr>
                <w:rFonts w:ascii="Arial" w:hAnsi="Arial" w:cs="Arial"/>
                <w:sz w:val="16"/>
                <w:szCs w:val="16"/>
              </w:rPr>
              <w:t>9</w:t>
            </w:r>
          </w:p>
        </w:tc>
        <w:tc>
          <w:tcPr>
            <w:tcW w:w="1842" w:type="dxa"/>
          </w:tcPr>
          <w:p w14:paraId="5081456A" w14:textId="392C500D" w:rsidR="00EE118A" w:rsidRPr="00EE118A" w:rsidRDefault="00EE118A" w:rsidP="00560F2A">
            <w:pPr>
              <w:jc w:val="left"/>
              <w:rPr>
                <w:rFonts w:ascii="Arial" w:hAnsi="Arial" w:cs="Arial"/>
                <w:sz w:val="16"/>
                <w:szCs w:val="16"/>
              </w:rPr>
            </w:pPr>
            <w:r w:rsidRPr="00EE118A">
              <w:rPr>
                <w:rFonts w:ascii="Arial" w:hAnsi="Arial" w:cs="Arial"/>
                <w:sz w:val="16"/>
                <w:szCs w:val="16"/>
              </w:rPr>
              <w:t>Komendant Powiatowy Państwowej Straży Pożarnej w Kaliszu</w:t>
            </w:r>
          </w:p>
        </w:tc>
        <w:tc>
          <w:tcPr>
            <w:tcW w:w="3544" w:type="dxa"/>
          </w:tcPr>
          <w:p w14:paraId="0A50D957" w14:textId="4935DB07" w:rsidR="00EE118A" w:rsidRPr="00EE118A" w:rsidRDefault="00D33D0C" w:rsidP="008B125B">
            <w:pPr>
              <w:jc w:val="left"/>
              <w:rPr>
                <w:rFonts w:ascii="Arial" w:hAnsi="Arial" w:cs="Arial"/>
                <w:sz w:val="16"/>
                <w:szCs w:val="16"/>
              </w:rPr>
            </w:pPr>
            <w:r w:rsidRPr="00D33D0C">
              <w:rPr>
                <w:rFonts w:ascii="Arial" w:hAnsi="Arial" w:cs="Arial"/>
                <w:sz w:val="16"/>
                <w:szCs w:val="16"/>
              </w:rPr>
              <w:t xml:space="preserve">10.03.2026 </w:t>
            </w:r>
            <w:proofErr w:type="gramStart"/>
            <w:r w:rsidRPr="00D33D0C">
              <w:rPr>
                <w:rFonts w:ascii="Arial" w:hAnsi="Arial" w:cs="Arial"/>
                <w:sz w:val="16"/>
                <w:szCs w:val="16"/>
              </w:rPr>
              <w:t>r</w:t>
            </w:r>
            <w:proofErr w:type="gramEnd"/>
            <w:r w:rsidRPr="00D33D0C">
              <w:rPr>
                <w:rFonts w:ascii="Arial" w:hAnsi="Arial" w:cs="Arial"/>
                <w:sz w:val="16"/>
                <w:szCs w:val="16"/>
              </w:rPr>
              <w:t xml:space="preserve">.; znak: PZ.5263.8.2026.2; </w:t>
            </w:r>
            <w:proofErr w:type="gramStart"/>
            <w:r w:rsidRPr="00D33D0C">
              <w:rPr>
                <w:rFonts w:ascii="Arial" w:hAnsi="Arial" w:cs="Arial"/>
                <w:sz w:val="16"/>
                <w:szCs w:val="16"/>
              </w:rPr>
              <w:t>wydano</w:t>
            </w:r>
            <w:proofErr w:type="gramEnd"/>
            <w:r w:rsidRPr="00D33D0C">
              <w:rPr>
                <w:rFonts w:ascii="Arial" w:hAnsi="Arial" w:cs="Arial"/>
                <w:sz w:val="16"/>
                <w:szCs w:val="16"/>
              </w:rPr>
              <w:t xml:space="preserve"> opinię pozytywną do projektu „Gminnego Programu Rewitalizacji dla Gminy Ceków-Kolonia 2025+”. Jednocześnie wskazano, że podczas realizacji programu, w części obejmującej modernizację urządzeń wodociągowych, ilość wody do celów przeciwpożarowych oraz pozostałe wymagania techniczne przewidziane dla sieci wodociągowych przeciwpożarowych i dróg pożarowych nie powinny odbiegać od wymagań określonych w rozporządzeniu Ministra Spraw Wewnętrznych i Administracji z dnia 24 lipca 2009 r. w sprawie zaopatrzenia w wodę oraz dróg pożarowych (Dz. U. Nr 124, poz. 1030).</w:t>
            </w:r>
          </w:p>
        </w:tc>
        <w:tc>
          <w:tcPr>
            <w:tcW w:w="2835" w:type="dxa"/>
          </w:tcPr>
          <w:p w14:paraId="5AAE8C4F" w14:textId="75D45E88" w:rsidR="00EE118A" w:rsidRPr="00EE118A" w:rsidRDefault="00CA67BC" w:rsidP="00277451">
            <w:pPr>
              <w:jc w:val="left"/>
              <w:rPr>
                <w:rFonts w:ascii="Arial" w:hAnsi="Arial" w:cs="Arial"/>
                <w:sz w:val="16"/>
                <w:szCs w:val="16"/>
              </w:rPr>
            </w:pPr>
            <w:r w:rsidRPr="00CA67BC">
              <w:rPr>
                <w:rFonts w:ascii="Arial" w:hAnsi="Arial" w:cs="Arial"/>
                <w:sz w:val="16"/>
                <w:szCs w:val="16"/>
              </w:rPr>
              <w:t>Uwaga została przyjęta do stosowania na etapie realizacji przedsięwzięć inwestycyjnych. Z uwagi na jej wykonawczy i branżowy charakter nie zachodziła konieczność wprowadzania zmian w treści GPR.</w:t>
            </w:r>
          </w:p>
        </w:tc>
      </w:tr>
      <w:tr w:rsidR="00CA67BC" w:rsidRPr="00EE118A" w14:paraId="793B9066" w14:textId="77777777" w:rsidTr="00CA4995">
        <w:tc>
          <w:tcPr>
            <w:tcW w:w="534" w:type="dxa"/>
          </w:tcPr>
          <w:p w14:paraId="263BE6C8" w14:textId="613FABDA" w:rsidR="00CA67BC" w:rsidRPr="00EE118A" w:rsidRDefault="00CA67BC" w:rsidP="00277451">
            <w:pPr>
              <w:jc w:val="left"/>
              <w:rPr>
                <w:rFonts w:ascii="Arial" w:hAnsi="Arial" w:cs="Arial"/>
                <w:sz w:val="16"/>
                <w:szCs w:val="16"/>
              </w:rPr>
            </w:pPr>
            <w:r w:rsidRPr="00EE118A">
              <w:rPr>
                <w:rFonts w:ascii="Arial" w:hAnsi="Arial" w:cs="Arial"/>
                <w:sz w:val="16"/>
                <w:szCs w:val="16"/>
              </w:rPr>
              <w:t>10</w:t>
            </w:r>
          </w:p>
        </w:tc>
        <w:tc>
          <w:tcPr>
            <w:tcW w:w="1842" w:type="dxa"/>
          </w:tcPr>
          <w:p w14:paraId="63115E65" w14:textId="7407CA34" w:rsidR="00CA67BC" w:rsidRPr="00EE118A" w:rsidRDefault="00CA67BC" w:rsidP="00560F2A">
            <w:pPr>
              <w:jc w:val="left"/>
              <w:rPr>
                <w:rFonts w:ascii="Arial" w:hAnsi="Arial" w:cs="Arial"/>
                <w:sz w:val="16"/>
                <w:szCs w:val="16"/>
              </w:rPr>
            </w:pPr>
            <w:r w:rsidRPr="00EE118A">
              <w:rPr>
                <w:rFonts w:ascii="Arial" w:hAnsi="Arial" w:cs="Arial"/>
                <w:sz w:val="16"/>
                <w:szCs w:val="16"/>
              </w:rPr>
              <w:t>Wielkopolski Państwowy Wojewódzki Inspektor Sanitarny, Wojewódzka Stacja Sanitarno-Epidemiologiczna w Poznaniu</w:t>
            </w:r>
          </w:p>
        </w:tc>
        <w:tc>
          <w:tcPr>
            <w:tcW w:w="3544" w:type="dxa"/>
          </w:tcPr>
          <w:p w14:paraId="2C5F3D6E" w14:textId="76D82371" w:rsidR="00CA67BC" w:rsidRPr="00EE118A" w:rsidRDefault="00E86328" w:rsidP="008B125B">
            <w:pPr>
              <w:jc w:val="left"/>
              <w:rPr>
                <w:rFonts w:ascii="Arial" w:hAnsi="Arial" w:cs="Arial"/>
                <w:sz w:val="16"/>
                <w:szCs w:val="16"/>
              </w:rPr>
            </w:pPr>
            <w:r w:rsidRPr="00E86328">
              <w:rPr>
                <w:rFonts w:ascii="Arial" w:hAnsi="Arial" w:cs="Arial"/>
                <w:sz w:val="16"/>
                <w:szCs w:val="16"/>
              </w:rPr>
              <w:t xml:space="preserve">04.05.2026 </w:t>
            </w:r>
            <w:proofErr w:type="gramStart"/>
            <w:r w:rsidRPr="00E86328">
              <w:rPr>
                <w:rFonts w:ascii="Arial" w:hAnsi="Arial" w:cs="Arial"/>
                <w:sz w:val="16"/>
                <w:szCs w:val="16"/>
              </w:rPr>
              <w:t>r</w:t>
            </w:r>
            <w:proofErr w:type="gramEnd"/>
            <w:r w:rsidRPr="00E86328">
              <w:rPr>
                <w:rFonts w:ascii="Arial" w:hAnsi="Arial" w:cs="Arial"/>
                <w:sz w:val="16"/>
                <w:szCs w:val="16"/>
              </w:rPr>
              <w:t xml:space="preserve">.; znak: DN-NS.9011.773.2026; wydano opinię pozytywną do projektu „Gminnego Programu Rewitalizacji dla Gminy Ceków-Kolonia 2025+”. Organ wskazał, że ewentualne uciążliwości i zagrożenia dla zdrowia ludzi mogą występować na etapie realizacji zadań inwestycyjnych, w szczególności w związku z emisją zanieczyszczeń do powietrza, pyłów oraz hałasu podczas prowadzenia robót budowlanych, przy czym mają one charakter przejściowy. Jednocześnie zaznaczono konieczność przestrzegania, na etapie realizacji przedsięwzięć, przepisów dotyczących decyzji o środowiskowych uwarunkowaniach, jakości wody przeznaczonej do spożycia, warunków technicznych budynków, </w:t>
            </w:r>
            <w:proofErr w:type="gramStart"/>
            <w:r w:rsidRPr="00E86328">
              <w:rPr>
                <w:rFonts w:ascii="Arial" w:hAnsi="Arial" w:cs="Arial"/>
                <w:sz w:val="16"/>
                <w:szCs w:val="16"/>
              </w:rPr>
              <w:t>standardów jakości</w:t>
            </w:r>
            <w:proofErr w:type="gramEnd"/>
            <w:r w:rsidRPr="00E86328">
              <w:rPr>
                <w:rFonts w:ascii="Arial" w:hAnsi="Arial" w:cs="Arial"/>
                <w:sz w:val="16"/>
                <w:szCs w:val="16"/>
              </w:rPr>
              <w:t xml:space="preserve"> powietrza, dopuszczalnych poziomów hałasu oraz pól elektromagnetycznych.</w:t>
            </w:r>
          </w:p>
        </w:tc>
        <w:tc>
          <w:tcPr>
            <w:tcW w:w="2835" w:type="dxa"/>
          </w:tcPr>
          <w:p w14:paraId="5CC47EA6" w14:textId="6A878FB2" w:rsidR="00E86328" w:rsidRPr="00EE118A" w:rsidRDefault="00B54D93" w:rsidP="00277451">
            <w:pPr>
              <w:jc w:val="left"/>
              <w:rPr>
                <w:rFonts w:ascii="Arial" w:hAnsi="Arial" w:cs="Arial"/>
                <w:sz w:val="16"/>
                <w:szCs w:val="16"/>
              </w:rPr>
            </w:pPr>
            <w:r w:rsidRPr="00B54D93">
              <w:rPr>
                <w:rFonts w:ascii="Arial" w:hAnsi="Arial" w:cs="Arial"/>
                <w:sz w:val="16"/>
                <w:szCs w:val="16"/>
              </w:rPr>
              <w:t>Opinia nie wymagała wprowadzenia zmian w treści GPR. Przedstawione wskazania mają charakter ogólny, wykonawczy i powinny być uwzględniane na etapie przygotowania oraz realizacji poszczególnych przedsięwzięć rewitalizacyjnych.</w:t>
            </w:r>
          </w:p>
        </w:tc>
      </w:tr>
      <w:tr w:rsidR="00CA67BC" w:rsidRPr="00EE118A" w14:paraId="19F4340D" w14:textId="77777777" w:rsidTr="00CA4995">
        <w:tc>
          <w:tcPr>
            <w:tcW w:w="534" w:type="dxa"/>
          </w:tcPr>
          <w:p w14:paraId="7D1FA10C" w14:textId="31E74D06" w:rsidR="00CA67BC" w:rsidRPr="00EE118A" w:rsidRDefault="00CA67BC" w:rsidP="00277451">
            <w:pPr>
              <w:jc w:val="left"/>
              <w:rPr>
                <w:rFonts w:ascii="Arial" w:hAnsi="Arial" w:cs="Arial"/>
                <w:sz w:val="16"/>
                <w:szCs w:val="16"/>
              </w:rPr>
            </w:pPr>
            <w:r w:rsidRPr="00EE118A">
              <w:rPr>
                <w:rFonts w:ascii="Arial" w:hAnsi="Arial" w:cs="Arial"/>
                <w:sz w:val="16"/>
                <w:szCs w:val="16"/>
              </w:rPr>
              <w:t>11</w:t>
            </w:r>
          </w:p>
        </w:tc>
        <w:tc>
          <w:tcPr>
            <w:tcW w:w="1842" w:type="dxa"/>
          </w:tcPr>
          <w:p w14:paraId="41723D46" w14:textId="69E511AB" w:rsidR="00CA67BC" w:rsidRPr="00EE118A" w:rsidRDefault="00CA67BC" w:rsidP="00560F2A">
            <w:pPr>
              <w:jc w:val="left"/>
              <w:rPr>
                <w:rFonts w:ascii="Arial" w:hAnsi="Arial" w:cs="Arial"/>
                <w:sz w:val="16"/>
                <w:szCs w:val="16"/>
              </w:rPr>
            </w:pPr>
            <w:r w:rsidRPr="00EE118A">
              <w:rPr>
                <w:rFonts w:ascii="Arial" w:hAnsi="Arial" w:cs="Arial"/>
                <w:sz w:val="16"/>
                <w:szCs w:val="16"/>
              </w:rPr>
              <w:t xml:space="preserve">Gminna Komisja Urbanistyczno-Architektoniczna </w:t>
            </w:r>
          </w:p>
        </w:tc>
        <w:tc>
          <w:tcPr>
            <w:tcW w:w="3544" w:type="dxa"/>
          </w:tcPr>
          <w:p w14:paraId="56A58045" w14:textId="7E78C152"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2636A8BD" w14:textId="799D60EB"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CA67BC" w:rsidRPr="00EE118A" w14:paraId="3798FE11" w14:textId="77777777" w:rsidTr="00CA4995">
        <w:tc>
          <w:tcPr>
            <w:tcW w:w="534" w:type="dxa"/>
          </w:tcPr>
          <w:p w14:paraId="487DA4F3" w14:textId="1182A6BD" w:rsidR="00CA67BC" w:rsidRPr="00EE118A" w:rsidRDefault="00CA67BC" w:rsidP="00277451">
            <w:pPr>
              <w:jc w:val="left"/>
              <w:rPr>
                <w:rFonts w:ascii="Arial" w:hAnsi="Arial" w:cs="Arial"/>
                <w:sz w:val="16"/>
                <w:szCs w:val="16"/>
              </w:rPr>
            </w:pPr>
            <w:r w:rsidRPr="00EE118A">
              <w:rPr>
                <w:rFonts w:ascii="Arial" w:hAnsi="Arial" w:cs="Arial"/>
                <w:sz w:val="16"/>
                <w:szCs w:val="16"/>
              </w:rPr>
              <w:t>12</w:t>
            </w:r>
          </w:p>
        </w:tc>
        <w:tc>
          <w:tcPr>
            <w:tcW w:w="1842" w:type="dxa"/>
          </w:tcPr>
          <w:p w14:paraId="172DCA08" w14:textId="13E3B2CD" w:rsidR="00CA67BC" w:rsidRPr="00EE118A" w:rsidRDefault="00CA67BC" w:rsidP="00560F2A">
            <w:pPr>
              <w:jc w:val="left"/>
              <w:rPr>
                <w:rFonts w:ascii="Arial" w:hAnsi="Arial" w:cs="Arial"/>
                <w:sz w:val="16"/>
                <w:szCs w:val="16"/>
              </w:rPr>
            </w:pPr>
            <w:r w:rsidRPr="00EE118A">
              <w:rPr>
                <w:rFonts w:ascii="Arial" w:hAnsi="Arial" w:cs="Arial"/>
                <w:sz w:val="16"/>
                <w:szCs w:val="16"/>
              </w:rPr>
              <w:t>Powiatowy Zarząd Dróg w Kaliszu</w:t>
            </w:r>
          </w:p>
        </w:tc>
        <w:tc>
          <w:tcPr>
            <w:tcW w:w="3544" w:type="dxa"/>
          </w:tcPr>
          <w:p w14:paraId="52AC60E2" w14:textId="259C1A6C"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3A0D9EFC" w14:textId="70AE6F3B"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CA67BC" w:rsidRPr="00EE118A" w14:paraId="106E3D4E" w14:textId="77777777" w:rsidTr="00CA4995">
        <w:tc>
          <w:tcPr>
            <w:tcW w:w="534" w:type="dxa"/>
          </w:tcPr>
          <w:p w14:paraId="0357A7D3" w14:textId="5C43660B" w:rsidR="00CA67BC" w:rsidRPr="00EE118A" w:rsidRDefault="00CA67BC" w:rsidP="00277451">
            <w:pPr>
              <w:jc w:val="left"/>
              <w:rPr>
                <w:rFonts w:ascii="Arial" w:hAnsi="Arial" w:cs="Arial"/>
                <w:sz w:val="16"/>
                <w:szCs w:val="16"/>
              </w:rPr>
            </w:pPr>
            <w:r w:rsidRPr="00EE118A">
              <w:rPr>
                <w:rFonts w:ascii="Arial" w:hAnsi="Arial" w:cs="Arial"/>
                <w:sz w:val="16"/>
                <w:szCs w:val="16"/>
              </w:rPr>
              <w:t>13</w:t>
            </w:r>
          </w:p>
        </w:tc>
        <w:tc>
          <w:tcPr>
            <w:tcW w:w="1842" w:type="dxa"/>
          </w:tcPr>
          <w:p w14:paraId="54CDEE5E" w14:textId="214F289C" w:rsidR="00CA67BC" w:rsidRPr="00EE118A" w:rsidRDefault="00CA67BC" w:rsidP="00560F2A">
            <w:pPr>
              <w:jc w:val="left"/>
              <w:rPr>
                <w:rFonts w:ascii="Arial" w:hAnsi="Arial" w:cs="Arial"/>
                <w:sz w:val="16"/>
                <w:szCs w:val="16"/>
              </w:rPr>
            </w:pPr>
            <w:r w:rsidRPr="00EE118A">
              <w:rPr>
                <w:rFonts w:ascii="Arial" w:hAnsi="Arial" w:cs="Arial"/>
                <w:sz w:val="16"/>
                <w:szCs w:val="16"/>
              </w:rPr>
              <w:t>Wielkopolski Zarząd Dróg Wojewódzkich</w:t>
            </w:r>
          </w:p>
        </w:tc>
        <w:tc>
          <w:tcPr>
            <w:tcW w:w="3544" w:type="dxa"/>
          </w:tcPr>
          <w:p w14:paraId="7B3E6622" w14:textId="7C2D9231"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23E12C53" w14:textId="7B4E63F3"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CA67BC" w:rsidRPr="00EE118A" w14:paraId="3F6D61E6" w14:textId="77777777" w:rsidTr="00CA4995">
        <w:tc>
          <w:tcPr>
            <w:tcW w:w="534" w:type="dxa"/>
          </w:tcPr>
          <w:p w14:paraId="703281F2" w14:textId="182F2577" w:rsidR="00CA67BC" w:rsidRPr="00EE118A" w:rsidRDefault="00CA67BC" w:rsidP="00277451">
            <w:pPr>
              <w:jc w:val="left"/>
              <w:rPr>
                <w:rFonts w:ascii="Arial" w:hAnsi="Arial" w:cs="Arial"/>
                <w:sz w:val="16"/>
                <w:szCs w:val="16"/>
              </w:rPr>
            </w:pPr>
            <w:r w:rsidRPr="00EE118A">
              <w:rPr>
                <w:rFonts w:ascii="Arial" w:hAnsi="Arial" w:cs="Arial"/>
                <w:sz w:val="16"/>
                <w:szCs w:val="16"/>
              </w:rPr>
              <w:t>14</w:t>
            </w:r>
          </w:p>
        </w:tc>
        <w:tc>
          <w:tcPr>
            <w:tcW w:w="1842" w:type="dxa"/>
          </w:tcPr>
          <w:p w14:paraId="5CB00BFC" w14:textId="74D59CBF" w:rsidR="00CA67BC" w:rsidRPr="00EE118A" w:rsidRDefault="00CA67BC" w:rsidP="00560F2A">
            <w:pPr>
              <w:jc w:val="left"/>
              <w:rPr>
                <w:rFonts w:ascii="Arial" w:hAnsi="Arial" w:cs="Arial"/>
                <w:sz w:val="16"/>
                <w:szCs w:val="16"/>
              </w:rPr>
            </w:pPr>
            <w:r w:rsidRPr="00EE118A">
              <w:rPr>
                <w:rFonts w:ascii="Arial" w:hAnsi="Arial" w:cs="Arial"/>
                <w:sz w:val="16"/>
                <w:szCs w:val="16"/>
              </w:rPr>
              <w:t>PKP PLK S.A.</w:t>
            </w:r>
          </w:p>
        </w:tc>
        <w:tc>
          <w:tcPr>
            <w:tcW w:w="3544" w:type="dxa"/>
          </w:tcPr>
          <w:p w14:paraId="68C8B21D" w14:textId="651F1E3E"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7665EE21" w14:textId="75D82CAD"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EE118A" w:rsidRPr="00EE118A" w14:paraId="758D2977" w14:textId="77777777" w:rsidTr="00CA4995">
        <w:tc>
          <w:tcPr>
            <w:tcW w:w="534" w:type="dxa"/>
          </w:tcPr>
          <w:p w14:paraId="62517C69" w14:textId="65511494" w:rsidR="00EE118A" w:rsidRPr="00EE118A" w:rsidRDefault="00EE118A" w:rsidP="00277451">
            <w:pPr>
              <w:jc w:val="left"/>
              <w:rPr>
                <w:rFonts w:ascii="Arial" w:hAnsi="Arial" w:cs="Arial"/>
                <w:sz w:val="16"/>
                <w:szCs w:val="16"/>
              </w:rPr>
            </w:pPr>
            <w:r w:rsidRPr="00EE118A">
              <w:rPr>
                <w:rFonts w:ascii="Arial" w:hAnsi="Arial" w:cs="Arial"/>
                <w:sz w:val="16"/>
                <w:szCs w:val="16"/>
              </w:rPr>
              <w:t>15</w:t>
            </w:r>
          </w:p>
        </w:tc>
        <w:tc>
          <w:tcPr>
            <w:tcW w:w="1842" w:type="dxa"/>
          </w:tcPr>
          <w:p w14:paraId="6B1EA966" w14:textId="41EB2E71" w:rsidR="00EE118A" w:rsidRPr="00EE118A" w:rsidRDefault="00EE118A" w:rsidP="00560F2A">
            <w:pPr>
              <w:jc w:val="left"/>
              <w:rPr>
                <w:rFonts w:ascii="Arial" w:hAnsi="Arial" w:cs="Arial"/>
                <w:sz w:val="16"/>
                <w:szCs w:val="16"/>
              </w:rPr>
            </w:pPr>
            <w:r w:rsidRPr="00EE118A">
              <w:rPr>
                <w:rFonts w:ascii="Arial" w:hAnsi="Arial" w:cs="Arial"/>
                <w:sz w:val="16"/>
                <w:szCs w:val="16"/>
              </w:rPr>
              <w:t>Polskie Sieci Elektroenergetyczne – Zachód S.A.</w:t>
            </w:r>
          </w:p>
        </w:tc>
        <w:tc>
          <w:tcPr>
            <w:tcW w:w="3544" w:type="dxa"/>
          </w:tcPr>
          <w:p w14:paraId="1255A56B" w14:textId="7F5EF7B8" w:rsidR="00EE118A" w:rsidRPr="00EE118A" w:rsidRDefault="00CA67BC" w:rsidP="00FE7DE4">
            <w:pPr>
              <w:rPr>
                <w:rFonts w:ascii="Arial" w:hAnsi="Arial" w:cs="Arial"/>
                <w:sz w:val="16"/>
                <w:szCs w:val="16"/>
              </w:rPr>
            </w:pPr>
            <w:r w:rsidRPr="00CA67BC">
              <w:rPr>
                <w:rFonts w:ascii="Arial" w:hAnsi="Arial" w:cs="Arial"/>
                <w:sz w:val="16"/>
                <w:szCs w:val="16"/>
              </w:rPr>
              <w:t xml:space="preserve">11.03.2026 </w:t>
            </w:r>
            <w:proofErr w:type="gramStart"/>
            <w:r w:rsidRPr="00CA67BC">
              <w:rPr>
                <w:rFonts w:ascii="Arial" w:hAnsi="Arial" w:cs="Arial"/>
                <w:sz w:val="16"/>
                <w:szCs w:val="16"/>
              </w:rPr>
              <w:t>r</w:t>
            </w:r>
            <w:proofErr w:type="gramEnd"/>
            <w:r w:rsidRPr="00CA67BC">
              <w:rPr>
                <w:rFonts w:ascii="Arial" w:hAnsi="Arial" w:cs="Arial"/>
                <w:sz w:val="16"/>
                <w:szCs w:val="16"/>
              </w:rPr>
              <w:t xml:space="preserve">.; znak: DE-DSW-DUW-WFW.071.200.2026.2 / 2026-19571; </w:t>
            </w:r>
            <w:proofErr w:type="gramStart"/>
            <w:r w:rsidRPr="00CA67BC">
              <w:rPr>
                <w:rFonts w:ascii="Arial" w:hAnsi="Arial" w:cs="Arial"/>
                <w:sz w:val="16"/>
                <w:szCs w:val="16"/>
              </w:rPr>
              <w:t>w</w:t>
            </w:r>
            <w:proofErr w:type="gramEnd"/>
            <w:r w:rsidRPr="00CA67BC">
              <w:rPr>
                <w:rFonts w:ascii="Arial" w:hAnsi="Arial" w:cs="Arial"/>
                <w:sz w:val="16"/>
                <w:szCs w:val="16"/>
              </w:rPr>
              <w:t xml:space="preserve"> odpowiedzi na pismo z 03.03.2026 </w:t>
            </w:r>
            <w:proofErr w:type="gramStart"/>
            <w:r w:rsidRPr="00CA67BC">
              <w:rPr>
                <w:rFonts w:ascii="Arial" w:hAnsi="Arial" w:cs="Arial"/>
                <w:sz w:val="16"/>
                <w:szCs w:val="16"/>
              </w:rPr>
              <w:t>r</w:t>
            </w:r>
            <w:proofErr w:type="gramEnd"/>
            <w:r w:rsidRPr="00CA67BC">
              <w:rPr>
                <w:rFonts w:ascii="Arial" w:hAnsi="Arial" w:cs="Arial"/>
                <w:sz w:val="16"/>
                <w:szCs w:val="16"/>
              </w:rPr>
              <w:t xml:space="preserve">. poinformowano, że na obszarze objętym programem rewitalizacji nie istnieją i nie są planowane urządzenia sieci przesyłowej będące własnością PSE S.A., w </w:t>
            </w:r>
            <w:proofErr w:type="gramStart"/>
            <w:r w:rsidRPr="00CA67BC">
              <w:rPr>
                <w:rFonts w:ascii="Arial" w:hAnsi="Arial" w:cs="Arial"/>
                <w:sz w:val="16"/>
                <w:szCs w:val="16"/>
              </w:rPr>
              <w:t>związku z czym</w:t>
            </w:r>
            <w:proofErr w:type="gramEnd"/>
            <w:r w:rsidRPr="00CA67BC">
              <w:rPr>
                <w:rFonts w:ascii="Arial" w:hAnsi="Arial" w:cs="Arial"/>
                <w:sz w:val="16"/>
                <w:szCs w:val="16"/>
              </w:rPr>
              <w:t xml:space="preserve"> spółka nie zgłasza wniosków do sporządzanego programu rewitalizacji gminy.</w:t>
            </w:r>
          </w:p>
        </w:tc>
        <w:tc>
          <w:tcPr>
            <w:tcW w:w="2835" w:type="dxa"/>
          </w:tcPr>
          <w:p w14:paraId="7AB7BAFB" w14:textId="36E529F2" w:rsidR="00EE118A" w:rsidRPr="00EE118A" w:rsidRDefault="00CA67BC" w:rsidP="00277451">
            <w:pPr>
              <w:jc w:val="left"/>
              <w:rPr>
                <w:rFonts w:ascii="Arial" w:hAnsi="Arial" w:cs="Arial"/>
                <w:sz w:val="16"/>
                <w:szCs w:val="16"/>
              </w:rPr>
            </w:pPr>
            <w:r w:rsidRPr="00CA67BC">
              <w:rPr>
                <w:rFonts w:ascii="Arial" w:hAnsi="Arial" w:cs="Arial"/>
                <w:sz w:val="16"/>
                <w:szCs w:val="16"/>
              </w:rPr>
              <w:t>Nie dotyczy. Podmiot nie wniósł uwag wymagających zmian w projekcie dokumentu.</w:t>
            </w:r>
          </w:p>
        </w:tc>
      </w:tr>
      <w:tr w:rsidR="00CA67BC" w:rsidRPr="00EE118A" w14:paraId="63E53240" w14:textId="77777777" w:rsidTr="00CA4995">
        <w:tc>
          <w:tcPr>
            <w:tcW w:w="534" w:type="dxa"/>
          </w:tcPr>
          <w:p w14:paraId="437CA4DB" w14:textId="7F45C01D" w:rsidR="00CA67BC" w:rsidRPr="00EE118A" w:rsidRDefault="00CA67BC" w:rsidP="00277451">
            <w:pPr>
              <w:jc w:val="left"/>
              <w:rPr>
                <w:rFonts w:ascii="Arial" w:hAnsi="Arial" w:cs="Arial"/>
                <w:sz w:val="16"/>
                <w:szCs w:val="16"/>
              </w:rPr>
            </w:pPr>
            <w:r w:rsidRPr="00EE118A">
              <w:rPr>
                <w:rFonts w:ascii="Arial" w:hAnsi="Arial" w:cs="Arial"/>
                <w:sz w:val="16"/>
                <w:szCs w:val="16"/>
              </w:rPr>
              <w:t>16</w:t>
            </w:r>
          </w:p>
        </w:tc>
        <w:tc>
          <w:tcPr>
            <w:tcW w:w="1842" w:type="dxa"/>
          </w:tcPr>
          <w:p w14:paraId="1FCD2B52" w14:textId="766183D5" w:rsidR="00CA67BC" w:rsidRPr="00EE118A" w:rsidRDefault="00CA67BC" w:rsidP="00560F2A">
            <w:pPr>
              <w:jc w:val="left"/>
              <w:rPr>
                <w:rFonts w:ascii="Arial" w:hAnsi="Arial" w:cs="Arial"/>
                <w:sz w:val="16"/>
                <w:szCs w:val="16"/>
              </w:rPr>
            </w:pPr>
            <w:r w:rsidRPr="00EE118A">
              <w:rPr>
                <w:rFonts w:ascii="Arial" w:hAnsi="Arial" w:cs="Arial"/>
                <w:sz w:val="16"/>
                <w:szCs w:val="16"/>
              </w:rPr>
              <w:t>Energa-Operator S.A.</w:t>
            </w:r>
          </w:p>
        </w:tc>
        <w:tc>
          <w:tcPr>
            <w:tcW w:w="3544" w:type="dxa"/>
          </w:tcPr>
          <w:p w14:paraId="1D03A063" w14:textId="63739715"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2F2CC743" w14:textId="6477E7F4"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CA67BC" w:rsidRPr="00EE118A" w14:paraId="2B4ACF63" w14:textId="77777777" w:rsidTr="00CA4995">
        <w:tc>
          <w:tcPr>
            <w:tcW w:w="534" w:type="dxa"/>
          </w:tcPr>
          <w:p w14:paraId="2920B964" w14:textId="2FD61EBC" w:rsidR="00CA67BC" w:rsidRPr="00EE118A" w:rsidRDefault="00CA67BC" w:rsidP="00277451">
            <w:pPr>
              <w:jc w:val="left"/>
              <w:rPr>
                <w:rFonts w:ascii="Arial" w:hAnsi="Arial" w:cs="Arial"/>
                <w:sz w:val="16"/>
                <w:szCs w:val="16"/>
              </w:rPr>
            </w:pPr>
            <w:r w:rsidRPr="00EE118A">
              <w:rPr>
                <w:rFonts w:ascii="Arial" w:hAnsi="Arial" w:cs="Arial"/>
                <w:sz w:val="16"/>
                <w:szCs w:val="16"/>
              </w:rPr>
              <w:t>17</w:t>
            </w:r>
          </w:p>
        </w:tc>
        <w:tc>
          <w:tcPr>
            <w:tcW w:w="1842" w:type="dxa"/>
          </w:tcPr>
          <w:p w14:paraId="6774E926" w14:textId="160B79F8" w:rsidR="00CA67BC" w:rsidRPr="00EE118A" w:rsidRDefault="00CA67BC" w:rsidP="00560F2A">
            <w:pPr>
              <w:jc w:val="left"/>
              <w:rPr>
                <w:rFonts w:ascii="Arial" w:hAnsi="Arial" w:cs="Arial"/>
                <w:sz w:val="16"/>
                <w:szCs w:val="16"/>
              </w:rPr>
            </w:pPr>
            <w:r w:rsidRPr="00EE118A">
              <w:rPr>
                <w:rFonts w:ascii="Arial" w:hAnsi="Arial" w:cs="Arial"/>
                <w:sz w:val="16"/>
                <w:szCs w:val="16"/>
              </w:rPr>
              <w:t>Krajowy Zasób Nieruchomości</w:t>
            </w:r>
          </w:p>
        </w:tc>
        <w:tc>
          <w:tcPr>
            <w:tcW w:w="3544" w:type="dxa"/>
          </w:tcPr>
          <w:p w14:paraId="0B213D03" w14:textId="670A67FC" w:rsidR="00CA67BC" w:rsidRPr="00EE118A" w:rsidRDefault="00CA67BC"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152E4647" w14:textId="1544216A" w:rsidR="00CA67BC" w:rsidRPr="00EE118A" w:rsidRDefault="00CA67BC" w:rsidP="00277451">
            <w:pPr>
              <w:jc w:val="left"/>
              <w:rPr>
                <w:rFonts w:ascii="Arial" w:hAnsi="Arial" w:cs="Arial"/>
                <w:sz w:val="16"/>
                <w:szCs w:val="16"/>
              </w:rPr>
            </w:pPr>
            <w:r>
              <w:rPr>
                <w:rFonts w:ascii="Arial" w:hAnsi="Arial" w:cs="Arial"/>
                <w:sz w:val="16"/>
                <w:szCs w:val="16"/>
              </w:rPr>
              <w:t>Nie dotyczy.</w:t>
            </w:r>
          </w:p>
        </w:tc>
      </w:tr>
      <w:tr w:rsidR="00EE118A" w:rsidRPr="00EE118A" w14:paraId="22468A41" w14:textId="77777777" w:rsidTr="00CA4995">
        <w:tc>
          <w:tcPr>
            <w:tcW w:w="534" w:type="dxa"/>
          </w:tcPr>
          <w:p w14:paraId="7002C847" w14:textId="4465F01B" w:rsidR="00EE118A" w:rsidRPr="00EE118A" w:rsidRDefault="00EE118A" w:rsidP="00277451">
            <w:pPr>
              <w:jc w:val="left"/>
              <w:rPr>
                <w:rFonts w:ascii="Arial" w:hAnsi="Arial" w:cs="Arial"/>
                <w:sz w:val="16"/>
                <w:szCs w:val="16"/>
              </w:rPr>
            </w:pPr>
            <w:r w:rsidRPr="00EE118A">
              <w:rPr>
                <w:rFonts w:ascii="Arial" w:hAnsi="Arial" w:cs="Arial"/>
                <w:sz w:val="16"/>
                <w:szCs w:val="16"/>
              </w:rPr>
              <w:t>18</w:t>
            </w:r>
          </w:p>
        </w:tc>
        <w:tc>
          <w:tcPr>
            <w:tcW w:w="1842" w:type="dxa"/>
          </w:tcPr>
          <w:p w14:paraId="35CA384A" w14:textId="5152CEAC" w:rsidR="00EE118A" w:rsidRPr="00EE118A" w:rsidRDefault="00EE118A" w:rsidP="00560F2A">
            <w:pPr>
              <w:jc w:val="left"/>
              <w:rPr>
                <w:rFonts w:ascii="Arial" w:hAnsi="Arial" w:cs="Arial"/>
                <w:sz w:val="16"/>
                <w:szCs w:val="16"/>
              </w:rPr>
            </w:pPr>
            <w:r w:rsidRPr="00EE118A">
              <w:rPr>
                <w:rFonts w:ascii="Arial" w:hAnsi="Arial" w:cs="Arial"/>
                <w:sz w:val="16"/>
                <w:szCs w:val="16"/>
              </w:rPr>
              <w:t>Regionalna Dyrekcja Lasów Państwowych w Poznaniu</w:t>
            </w:r>
          </w:p>
        </w:tc>
        <w:tc>
          <w:tcPr>
            <w:tcW w:w="3544" w:type="dxa"/>
          </w:tcPr>
          <w:p w14:paraId="29DE4953" w14:textId="52968322" w:rsidR="00EE118A" w:rsidRPr="00EE118A" w:rsidRDefault="00597D57" w:rsidP="008B125B">
            <w:pPr>
              <w:jc w:val="left"/>
              <w:rPr>
                <w:rFonts w:ascii="Arial" w:hAnsi="Arial" w:cs="Arial"/>
                <w:sz w:val="16"/>
                <w:szCs w:val="16"/>
              </w:rPr>
            </w:pPr>
            <w:r w:rsidRPr="00597D57">
              <w:rPr>
                <w:rFonts w:ascii="Arial" w:hAnsi="Arial" w:cs="Arial"/>
                <w:sz w:val="16"/>
                <w:szCs w:val="16"/>
              </w:rPr>
              <w:t xml:space="preserve">16.03.2026 </w:t>
            </w:r>
            <w:proofErr w:type="gramStart"/>
            <w:r w:rsidRPr="00597D57">
              <w:rPr>
                <w:rFonts w:ascii="Arial" w:hAnsi="Arial" w:cs="Arial"/>
                <w:sz w:val="16"/>
                <w:szCs w:val="16"/>
              </w:rPr>
              <w:t>r</w:t>
            </w:r>
            <w:proofErr w:type="gramEnd"/>
            <w:r w:rsidRPr="00597D57">
              <w:rPr>
                <w:rFonts w:ascii="Arial" w:hAnsi="Arial" w:cs="Arial"/>
                <w:sz w:val="16"/>
                <w:szCs w:val="16"/>
              </w:rPr>
              <w:t xml:space="preserve">.; znak: ZS.2210.2.2026.WD; wskazano, że grunty ujęte w projekcie programu rewitalizacji nie są w trwałym zarządzie PGL Lasy Państwowe Nadleśnictwa Kalisz, wobec czego wydanie opinii przez Lasy Państwowe jest bezprzedmiotowe. Jednocześnie po analizie treści projektu stwierdzono, że planowane działania nie wykazują bezpośredniego wpływu na gospodarkę leśną prowadzoną przez Nadleśnictwo Kalisz, a Dyrektor RDLP w Poznaniu i Nadleśniczy Nadleśnictwa Kalisz </w:t>
            </w:r>
            <w:r w:rsidRPr="00597D57">
              <w:rPr>
                <w:rFonts w:ascii="Arial" w:hAnsi="Arial" w:cs="Arial"/>
                <w:sz w:val="16"/>
                <w:szCs w:val="16"/>
              </w:rPr>
              <w:lastRenderedPageBreak/>
              <w:t>nie wnoszą uwag do GPR. W piśmie dodatkowo wyjaśniono różnicę między „trwałym zarządem” a zarządem sprawowanym z mocy ustawy o lasach oraz wskazano, że wyznaczone obszary rewitalizacji pozostają w zarządzie Nadleśnictwa Gniezno.</w:t>
            </w:r>
          </w:p>
        </w:tc>
        <w:tc>
          <w:tcPr>
            <w:tcW w:w="2835" w:type="dxa"/>
          </w:tcPr>
          <w:p w14:paraId="4FAFB1D8" w14:textId="1832222D" w:rsidR="00EE118A" w:rsidRPr="00EE118A" w:rsidRDefault="00597D57" w:rsidP="00277451">
            <w:pPr>
              <w:jc w:val="left"/>
              <w:rPr>
                <w:rFonts w:ascii="Arial" w:hAnsi="Arial" w:cs="Arial"/>
                <w:sz w:val="16"/>
                <w:szCs w:val="16"/>
              </w:rPr>
            </w:pPr>
            <w:r w:rsidRPr="00597D57">
              <w:rPr>
                <w:rFonts w:ascii="Arial" w:hAnsi="Arial" w:cs="Arial"/>
                <w:sz w:val="16"/>
                <w:szCs w:val="16"/>
              </w:rPr>
              <w:lastRenderedPageBreak/>
              <w:t>Nie dotyczy. Pismo nie zawiera uwag wymagających zmiany treści dokumentu; jego treść ma charakter wyjaśniający oraz porządkujący zakres właściwości organu.</w:t>
            </w:r>
          </w:p>
        </w:tc>
      </w:tr>
      <w:tr w:rsidR="00EE118A" w:rsidRPr="00EE118A" w14:paraId="379AA2F8" w14:textId="77777777" w:rsidTr="00CA4995">
        <w:tc>
          <w:tcPr>
            <w:tcW w:w="534" w:type="dxa"/>
          </w:tcPr>
          <w:p w14:paraId="0732B0D7" w14:textId="15B92589" w:rsidR="00EE118A" w:rsidRPr="00EE118A" w:rsidRDefault="00EE118A" w:rsidP="00277451">
            <w:pPr>
              <w:jc w:val="left"/>
              <w:rPr>
                <w:rFonts w:ascii="Arial" w:hAnsi="Arial" w:cs="Arial"/>
                <w:sz w:val="16"/>
                <w:szCs w:val="16"/>
              </w:rPr>
            </w:pPr>
            <w:r w:rsidRPr="00EE118A">
              <w:rPr>
                <w:rFonts w:ascii="Arial" w:hAnsi="Arial" w:cs="Arial"/>
                <w:sz w:val="16"/>
                <w:szCs w:val="16"/>
              </w:rPr>
              <w:lastRenderedPageBreak/>
              <w:t>19</w:t>
            </w:r>
          </w:p>
        </w:tc>
        <w:tc>
          <w:tcPr>
            <w:tcW w:w="1842" w:type="dxa"/>
          </w:tcPr>
          <w:p w14:paraId="3EB6D7AF" w14:textId="70CF836F" w:rsidR="00EE118A" w:rsidRPr="00EE118A" w:rsidRDefault="00EE118A" w:rsidP="00560F2A">
            <w:pPr>
              <w:jc w:val="left"/>
              <w:rPr>
                <w:rFonts w:ascii="Arial" w:hAnsi="Arial" w:cs="Arial"/>
                <w:sz w:val="16"/>
                <w:szCs w:val="16"/>
              </w:rPr>
            </w:pPr>
            <w:r w:rsidRPr="00EE118A">
              <w:rPr>
                <w:rFonts w:ascii="Arial" w:hAnsi="Arial" w:cs="Arial"/>
                <w:sz w:val="16"/>
                <w:szCs w:val="16"/>
              </w:rPr>
              <w:t>Wielkopolski Wojewódzki Konserwator Zabytków</w:t>
            </w:r>
          </w:p>
        </w:tc>
        <w:tc>
          <w:tcPr>
            <w:tcW w:w="3544" w:type="dxa"/>
          </w:tcPr>
          <w:p w14:paraId="077D3B88" w14:textId="60F4E92B" w:rsidR="00EE118A" w:rsidRPr="006777DA" w:rsidRDefault="00597D57" w:rsidP="008B125B">
            <w:pPr>
              <w:jc w:val="left"/>
              <w:rPr>
                <w:rFonts w:ascii="Arial" w:hAnsi="Arial" w:cs="Arial"/>
                <w:sz w:val="16"/>
                <w:szCs w:val="16"/>
              </w:rPr>
            </w:pPr>
            <w:r w:rsidRPr="006777DA">
              <w:rPr>
                <w:rFonts w:ascii="Arial" w:hAnsi="Arial" w:cs="Arial"/>
                <w:sz w:val="16"/>
                <w:szCs w:val="16"/>
              </w:rPr>
              <w:t xml:space="preserve">06.03.2026 </w:t>
            </w:r>
            <w:proofErr w:type="gramStart"/>
            <w:r w:rsidRPr="006777DA">
              <w:rPr>
                <w:rFonts w:ascii="Arial" w:hAnsi="Arial" w:cs="Arial"/>
                <w:sz w:val="16"/>
                <w:szCs w:val="16"/>
              </w:rPr>
              <w:t>r</w:t>
            </w:r>
            <w:proofErr w:type="gramEnd"/>
            <w:r w:rsidRPr="006777DA">
              <w:rPr>
                <w:rFonts w:ascii="Arial" w:hAnsi="Arial" w:cs="Arial"/>
                <w:sz w:val="16"/>
                <w:szCs w:val="16"/>
              </w:rPr>
              <w:t xml:space="preserve">.; znak: Ka-WD.5140.1284.2.2026; </w:t>
            </w:r>
            <w:proofErr w:type="gramStart"/>
            <w:r w:rsidRPr="006777DA">
              <w:rPr>
                <w:rFonts w:ascii="Arial" w:hAnsi="Arial" w:cs="Arial"/>
                <w:sz w:val="16"/>
                <w:szCs w:val="16"/>
              </w:rPr>
              <w:t>organ</w:t>
            </w:r>
            <w:proofErr w:type="gramEnd"/>
            <w:r w:rsidRPr="006777DA">
              <w:rPr>
                <w:rFonts w:ascii="Arial" w:hAnsi="Arial" w:cs="Arial"/>
                <w:sz w:val="16"/>
                <w:szCs w:val="16"/>
              </w:rPr>
              <w:t xml:space="preserve"> przekazał uwagi do projektu GPR w zakresie form ochrony zabytków. Wskazano, że zapis w pkt 2.2.3.3 (s. 39) „Na obszarze rewitalizacji zidentyfikowano dwa zabytki nieruchome, oba zlokalizowane w Cekowie” należy zmienić i doprecyzować poprzez wskazanie wszystkich zabytków nieruchomych wpisanych do rejestru zabytków na obszarze rewitalizacji, tj.: 1) Poczta, 2 ćw. XIX w., </w:t>
            </w:r>
            <w:proofErr w:type="gramStart"/>
            <w:r w:rsidRPr="006777DA">
              <w:rPr>
                <w:rFonts w:ascii="Arial" w:hAnsi="Arial" w:cs="Arial"/>
                <w:sz w:val="16"/>
                <w:szCs w:val="16"/>
              </w:rPr>
              <w:t>nr</w:t>
            </w:r>
            <w:proofErr w:type="gramEnd"/>
            <w:r w:rsidRPr="006777DA">
              <w:rPr>
                <w:rFonts w:ascii="Arial" w:hAnsi="Arial" w:cs="Arial"/>
                <w:sz w:val="16"/>
                <w:szCs w:val="16"/>
              </w:rPr>
              <w:t xml:space="preserve"> rej. 455/A, wpis z 01.02.1969 </w:t>
            </w:r>
            <w:proofErr w:type="gramStart"/>
            <w:r w:rsidRPr="006777DA">
              <w:rPr>
                <w:rFonts w:ascii="Arial" w:hAnsi="Arial" w:cs="Arial"/>
                <w:sz w:val="16"/>
                <w:szCs w:val="16"/>
              </w:rPr>
              <w:t>r</w:t>
            </w:r>
            <w:proofErr w:type="gramEnd"/>
            <w:r w:rsidRPr="006777DA">
              <w:rPr>
                <w:rFonts w:ascii="Arial" w:hAnsi="Arial" w:cs="Arial"/>
                <w:sz w:val="16"/>
                <w:szCs w:val="16"/>
              </w:rPr>
              <w:t xml:space="preserve">.; 2) Stajnia pocztowa, 2 ćw. XIX w., </w:t>
            </w:r>
            <w:proofErr w:type="gramStart"/>
            <w:r w:rsidRPr="006777DA">
              <w:rPr>
                <w:rFonts w:ascii="Arial" w:hAnsi="Arial" w:cs="Arial"/>
                <w:sz w:val="16"/>
                <w:szCs w:val="16"/>
              </w:rPr>
              <w:t>obecnie</w:t>
            </w:r>
            <w:proofErr w:type="gramEnd"/>
            <w:r w:rsidRPr="006777DA">
              <w:rPr>
                <w:rFonts w:ascii="Arial" w:hAnsi="Arial" w:cs="Arial"/>
                <w:sz w:val="16"/>
                <w:szCs w:val="16"/>
              </w:rPr>
              <w:t xml:space="preserve"> dom mieszkalny, nr rej. 456/A, wpis z 01.02.1969 </w:t>
            </w:r>
            <w:proofErr w:type="gramStart"/>
            <w:r w:rsidRPr="006777DA">
              <w:rPr>
                <w:rFonts w:ascii="Arial" w:hAnsi="Arial" w:cs="Arial"/>
                <w:sz w:val="16"/>
                <w:szCs w:val="16"/>
              </w:rPr>
              <w:t>r</w:t>
            </w:r>
            <w:proofErr w:type="gramEnd"/>
            <w:r w:rsidRPr="006777DA">
              <w:rPr>
                <w:rFonts w:ascii="Arial" w:hAnsi="Arial" w:cs="Arial"/>
                <w:sz w:val="16"/>
                <w:szCs w:val="16"/>
              </w:rPr>
              <w:t xml:space="preserve">.; 3) Przespolew Kościelny – kościół parafialny pw. Świętej Katarzyny i Matki Boskiej Pocieszenia, lata 1910–1925, nr rej. 615/A, wpis z 31.12.1990 </w:t>
            </w:r>
            <w:proofErr w:type="gramStart"/>
            <w:r w:rsidRPr="006777DA">
              <w:rPr>
                <w:rFonts w:ascii="Arial" w:hAnsi="Arial" w:cs="Arial"/>
                <w:sz w:val="16"/>
                <w:szCs w:val="16"/>
              </w:rPr>
              <w:t>r</w:t>
            </w:r>
            <w:proofErr w:type="gramEnd"/>
            <w:r w:rsidRPr="006777DA">
              <w:rPr>
                <w:rFonts w:ascii="Arial" w:hAnsi="Arial" w:cs="Arial"/>
                <w:sz w:val="16"/>
                <w:szCs w:val="16"/>
              </w:rPr>
              <w:t>. Organ wskazał także na konieczność analogicznej korekty Tabeli nr 37 „Zabytki”, gdzie dla Przespolewa Kościelnego błędnie wskazano 0 zabytków nieruchomych zamiast 1, mimo że w dalszej części programu przewidziano przedsięwzięcie „Ożywienie lokalnej aktywności na obszarze rewitalizacji w Przespolewie Kościelnym poprzez odnowę zabytkowego kościoła i zagospodarowanie jego otoczenia”. Dodatkowo zaznaczono, że wszystkie prace konserwatorsko-budowlane prowadzone przy obiektach zabytkowych nieruchomych należy wykonywać przy współpracy z urzędem konserwatorskim i zgodnie z przepisami powszechnymi z zakresu ochrony zabytków.</w:t>
            </w:r>
          </w:p>
        </w:tc>
        <w:tc>
          <w:tcPr>
            <w:tcW w:w="2835" w:type="dxa"/>
          </w:tcPr>
          <w:p w14:paraId="6A61738C" w14:textId="7501D3DB" w:rsidR="00EE118A" w:rsidRPr="006777DA" w:rsidRDefault="006777DA" w:rsidP="00277451">
            <w:pPr>
              <w:jc w:val="left"/>
              <w:rPr>
                <w:rFonts w:ascii="Arial" w:hAnsi="Arial" w:cs="Arial"/>
                <w:sz w:val="16"/>
                <w:szCs w:val="16"/>
              </w:rPr>
            </w:pPr>
            <w:r w:rsidRPr="006777DA">
              <w:rPr>
                <w:rFonts w:ascii="Arial" w:hAnsi="Arial" w:cs="Arial"/>
                <w:sz w:val="16"/>
                <w:szCs w:val="16"/>
              </w:rPr>
              <w:t>Uwaga została uwzględniona. Doprecyzowano</w:t>
            </w:r>
            <w:r w:rsidR="00BD6FCF" w:rsidRPr="006777DA">
              <w:rPr>
                <w:rFonts w:ascii="Arial" w:hAnsi="Arial" w:cs="Arial"/>
                <w:sz w:val="16"/>
                <w:szCs w:val="16"/>
              </w:rPr>
              <w:t xml:space="preserve"> opis zabytków nierucho</w:t>
            </w:r>
            <w:r w:rsidRPr="006777DA">
              <w:rPr>
                <w:rFonts w:ascii="Arial" w:hAnsi="Arial" w:cs="Arial"/>
                <w:sz w:val="16"/>
                <w:szCs w:val="16"/>
              </w:rPr>
              <w:t>mych na obszarze rewitalizacji oraz skorygowano Tabelę nr 37, a także uzupełniono</w:t>
            </w:r>
            <w:r w:rsidR="00BD6FCF" w:rsidRPr="006777DA">
              <w:rPr>
                <w:rFonts w:ascii="Arial" w:hAnsi="Arial" w:cs="Arial"/>
                <w:sz w:val="16"/>
                <w:szCs w:val="16"/>
              </w:rPr>
              <w:t xml:space="preserve"> zapisy dotyczące zasad prowadzenia prac przy obiektach zabytkowych zgodnie z wymaganiami organu ochrony zabytków.</w:t>
            </w:r>
          </w:p>
        </w:tc>
      </w:tr>
      <w:tr w:rsidR="00BD6FCF" w:rsidRPr="00EE118A" w14:paraId="173EE7A6" w14:textId="77777777" w:rsidTr="00CA4995">
        <w:tc>
          <w:tcPr>
            <w:tcW w:w="534" w:type="dxa"/>
          </w:tcPr>
          <w:p w14:paraId="426AC728" w14:textId="7AE1B78E" w:rsidR="00BD6FCF" w:rsidRPr="00EE118A" w:rsidRDefault="00BD6FCF" w:rsidP="00277451">
            <w:pPr>
              <w:jc w:val="left"/>
              <w:rPr>
                <w:rFonts w:ascii="Arial" w:hAnsi="Arial" w:cs="Arial"/>
                <w:sz w:val="16"/>
                <w:szCs w:val="16"/>
              </w:rPr>
            </w:pPr>
            <w:r w:rsidRPr="00EE118A">
              <w:rPr>
                <w:rFonts w:ascii="Arial" w:hAnsi="Arial" w:cs="Arial"/>
                <w:sz w:val="16"/>
                <w:szCs w:val="16"/>
              </w:rPr>
              <w:t>20</w:t>
            </w:r>
          </w:p>
        </w:tc>
        <w:tc>
          <w:tcPr>
            <w:tcW w:w="1842" w:type="dxa"/>
          </w:tcPr>
          <w:p w14:paraId="156712D0" w14:textId="63F22931" w:rsidR="00BD6FCF" w:rsidRPr="00EE118A" w:rsidRDefault="00BD6FCF" w:rsidP="00560F2A">
            <w:pPr>
              <w:jc w:val="left"/>
              <w:rPr>
                <w:rFonts w:ascii="Arial" w:hAnsi="Arial" w:cs="Arial"/>
                <w:sz w:val="16"/>
                <w:szCs w:val="16"/>
              </w:rPr>
            </w:pPr>
            <w:r w:rsidRPr="00EE118A">
              <w:rPr>
                <w:rFonts w:ascii="Arial" w:hAnsi="Arial" w:cs="Arial"/>
                <w:sz w:val="16"/>
                <w:szCs w:val="16"/>
              </w:rPr>
              <w:t>Regionalny Zarząd Gospodarki Wodnej w Poznaniu Państwowego Gospodarstwa Wodnego Wody Polskie</w:t>
            </w:r>
          </w:p>
        </w:tc>
        <w:tc>
          <w:tcPr>
            <w:tcW w:w="3544" w:type="dxa"/>
          </w:tcPr>
          <w:p w14:paraId="2E4981C4" w14:textId="2B9EF4AE" w:rsidR="00BD6FCF" w:rsidRPr="00EE118A" w:rsidRDefault="006D2CB9" w:rsidP="008B125B">
            <w:pPr>
              <w:jc w:val="left"/>
              <w:rPr>
                <w:rFonts w:ascii="Arial" w:hAnsi="Arial" w:cs="Arial"/>
                <w:sz w:val="16"/>
                <w:szCs w:val="16"/>
              </w:rPr>
            </w:pPr>
            <w:r w:rsidRPr="006D2CB9">
              <w:rPr>
                <w:rFonts w:ascii="Arial" w:hAnsi="Arial" w:cs="Arial"/>
                <w:sz w:val="16"/>
                <w:szCs w:val="16"/>
              </w:rPr>
              <w:t xml:space="preserve">24.03.2026 </w:t>
            </w:r>
            <w:proofErr w:type="gramStart"/>
            <w:r w:rsidRPr="006D2CB9">
              <w:rPr>
                <w:rFonts w:ascii="Arial" w:hAnsi="Arial" w:cs="Arial"/>
                <w:sz w:val="16"/>
                <w:szCs w:val="16"/>
              </w:rPr>
              <w:t>r</w:t>
            </w:r>
            <w:proofErr w:type="gramEnd"/>
            <w:r w:rsidRPr="006D2CB9">
              <w:rPr>
                <w:rFonts w:ascii="Arial" w:hAnsi="Arial" w:cs="Arial"/>
                <w:sz w:val="16"/>
                <w:szCs w:val="16"/>
              </w:rPr>
              <w:t>.; znak: P.RPP.610.180.2026.SK; Dyrektor Regionalnego Zarządu Gospodarki Wodnej Wód Polskich w Poznaniu, po rozpatrzeniu wniosku Wójta Gminy Ceków-Kolonia z dnia 3 marca 2026 r. o uzgodnienie projektu „Gminnego Programu Rewitalizacji dla Gminy Ceków-Kolonia 2025+”, wydał decyzję o umorzeniu postępowania w sprawie uzgodnienia projektu GPR w odniesieniu do obszarów szczególnego zagrożenia powodzią, w zakresie zabudowy i zagospodarowania terenu. W uzasadnieniu wskazano, że z przedłożonego wniosku oraz treści projektu wynika, iż na terenie objętym opracowaniem nie występują obszary szczególnego zagrożenia powodzią, o których mowa w Prawie wodnym. Wobec braku przesłanek do dokonania uzgodnienia z Wodami Polskimi postępowanie uznano za bezprzedmiotowe</w:t>
            </w:r>
            <w:r>
              <w:rPr>
                <w:rFonts w:ascii="Arial" w:hAnsi="Arial" w:cs="Arial"/>
                <w:sz w:val="16"/>
                <w:szCs w:val="16"/>
              </w:rPr>
              <w:t>.</w:t>
            </w:r>
          </w:p>
        </w:tc>
        <w:tc>
          <w:tcPr>
            <w:tcW w:w="2835" w:type="dxa"/>
          </w:tcPr>
          <w:p w14:paraId="70F7D60A" w14:textId="77777777" w:rsidR="00BD6FCF" w:rsidRDefault="00BD6FCF" w:rsidP="00277451">
            <w:pPr>
              <w:jc w:val="left"/>
              <w:rPr>
                <w:rFonts w:ascii="Arial" w:hAnsi="Arial" w:cs="Arial"/>
                <w:sz w:val="16"/>
                <w:szCs w:val="16"/>
              </w:rPr>
            </w:pPr>
            <w:r>
              <w:rPr>
                <w:rFonts w:ascii="Arial" w:hAnsi="Arial" w:cs="Arial"/>
                <w:sz w:val="16"/>
                <w:szCs w:val="16"/>
              </w:rPr>
              <w:t>Nie dotyczy.</w:t>
            </w:r>
          </w:p>
          <w:p w14:paraId="55040BA0" w14:textId="4A3DC8B7" w:rsidR="009E1FCE" w:rsidRPr="00EE118A" w:rsidRDefault="0090390C" w:rsidP="00277451">
            <w:pPr>
              <w:jc w:val="left"/>
              <w:rPr>
                <w:rFonts w:ascii="Arial" w:hAnsi="Arial" w:cs="Arial"/>
                <w:sz w:val="16"/>
                <w:szCs w:val="16"/>
              </w:rPr>
            </w:pPr>
            <w:r w:rsidRPr="0090390C">
              <w:rPr>
                <w:rFonts w:ascii="Arial" w:hAnsi="Arial" w:cs="Arial"/>
                <w:sz w:val="16"/>
                <w:szCs w:val="16"/>
              </w:rPr>
              <w:t>Decyzja nie zawiera uwag wymagających wprowadzenia zmian w treści projektu GPR; potwierdza brak podstaw do uzgadniania dokumentu w zakresie obszarów szczególnego zagrożenia powodzią.</w:t>
            </w:r>
          </w:p>
        </w:tc>
      </w:tr>
      <w:tr w:rsidR="00EE118A" w:rsidRPr="00EE118A" w14:paraId="2E94C9DA" w14:textId="77777777" w:rsidTr="00CA4995">
        <w:tc>
          <w:tcPr>
            <w:tcW w:w="534" w:type="dxa"/>
          </w:tcPr>
          <w:p w14:paraId="63497BB5" w14:textId="3D7D418D" w:rsidR="00EE118A" w:rsidRPr="00EE118A" w:rsidRDefault="00EE118A" w:rsidP="00277451">
            <w:pPr>
              <w:jc w:val="left"/>
              <w:rPr>
                <w:rFonts w:ascii="Arial" w:hAnsi="Arial" w:cs="Arial"/>
                <w:sz w:val="16"/>
                <w:szCs w:val="16"/>
              </w:rPr>
            </w:pPr>
            <w:r w:rsidRPr="00EE118A">
              <w:rPr>
                <w:rFonts w:ascii="Arial" w:hAnsi="Arial" w:cs="Arial"/>
                <w:sz w:val="16"/>
                <w:szCs w:val="16"/>
              </w:rPr>
              <w:t>21</w:t>
            </w:r>
          </w:p>
        </w:tc>
        <w:tc>
          <w:tcPr>
            <w:tcW w:w="1842" w:type="dxa"/>
          </w:tcPr>
          <w:p w14:paraId="151BB5A2" w14:textId="5C231DFB" w:rsidR="00EE118A" w:rsidRPr="00EE118A" w:rsidRDefault="00EE118A" w:rsidP="00560F2A">
            <w:pPr>
              <w:jc w:val="left"/>
              <w:rPr>
                <w:rFonts w:ascii="Arial" w:hAnsi="Arial" w:cs="Arial"/>
                <w:sz w:val="16"/>
                <w:szCs w:val="16"/>
              </w:rPr>
            </w:pPr>
            <w:r w:rsidRPr="00EE118A">
              <w:rPr>
                <w:rFonts w:ascii="Arial" w:hAnsi="Arial" w:cs="Arial"/>
                <w:sz w:val="16"/>
                <w:szCs w:val="16"/>
              </w:rPr>
              <w:t xml:space="preserve">Regionalna Dyrekcja Ochrony Środowiska w Poznaniu </w:t>
            </w:r>
          </w:p>
        </w:tc>
        <w:tc>
          <w:tcPr>
            <w:tcW w:w="3544" w:type="dxa"/>
          </w:tcPr>
          <w:p w14:paraId="6313CA63" w14:textId="47E0C123" w:rsidR="00EE118A" w:rsidRPr="00EE118A" w:rsidRDefault="0086186A" w:rsidP="008B125B">
            <w:pPr>
              <w:jc w:val="left"/>
              <w:rPr>
                <w:rFonts w:ascii="Arial" w:hAnsi="Arial" w:cs="Arial"/>
                <w:sz w:val="16"/>
                <w:szCs w:val="16"/>
              </w:rPr>
            </w:pPr>
            <w:r w:rsidRPr="0086186A">
              <w:rPr>
                <w:rFonts w:ascii="Arial" w:hAnsi="Arial" w:cs="Arial"/>
                <w:sz w:val="16"/>
                <w:szCs w:val="16"/>
              </w:rPr>
              <w:t xml:space="preserve">18.03.2026 </w:t>
            </w:r>
            <w:proofErr w:type="gramStart"/>
            <w:r w:rsidRPr="0086186A">
              <w:rPr>
                <w:rFonts w:ascii="Arial" w:hAnsi="Arial" w:cs="Arial"/>
                <w:sz w:val="16"/>
                <w:szCs w:val="16"/>
              </w:rPr>
              <w:t>r</w:t>
            </w:r>
            <w:proofErr w:type="gramEnd"/>
            <w:r w:rsidRPr="0086186A">
              <w:rPr>
                <w:rFonts w:ascii="Arial" w:hAnsi="Arial" w:cs="Arial"/>
                <w:sz w:val="16"/>
                <w:szCs w:val="16"/>
              </w:rPr>
              <w:t xml:space="preserve">.; znak: WPP-III.614.1.2026.AKo.1; </w:t>
            </w:r>
            <w:proofErr w:type="gramStart"/>
            <w:r w:rsidRPr="0086186A">
              <w:rPr>
                <w:rFonts w:ascii="Arial" w:hAnsi="Arial" w:cs="Arial"/>
                <w:sz w:val="16"/>
                <w:szCs w:val="16"/>
              </w:rPr>
              <w:t>organ</w:t>
            </w:r>
            <w:proofErr w:type="gramEnd"/>
            <w:r w:rsidRPr="0086186A">
              <w:rPr>
                <w:rFonts w:ascii="Arial" w:hAnsi="Arial" w:cs="Arial"/>
                <w:sz w:val="16"/>
                <w:szCs w:val="16"/>
              </w:rPr>
              <w:t xml:space="preserve"> odniósł się do projektu GPR w kontekście uwarunkowań przyrodniczych. Wskazano, że na terenie gminy występują: obszar chronionego krajobrazu „Dolina rzeki </w:t>
            </w:r>
            <w:proofErr w:type="spellStart"/>
            <w:r w:rsidRPr="0086186A">
              <w:rPr>
                <w:rFonts w:ascii="Arial" w:hAnsi="Arial" w:cs="Arial"/>
                <w:sz w:val="16"/>
                <w:szCs w:val="16"/>
              </w:rPr>
              <w:t>Swędrni</w:t>
            </w:r>
            <w:proofErr w:type="spellEnd"/>
            <w:r w:rsidRPr="0086186A">
              <w:rPr>
                <w:rFonts w:ascii="Arial" w:hAnsi="Arial" w:cs="Arial"/>
                <w:sz w:val="16"/>
                <w:szCs w:val="16"/>
              </w:rPr>
              <w:t xml:space="preserve"> w okolicach Kalisza”, specjalny obszar ochrony siedlisk „Dolina </w:t>
            </w:r>
            <w:proofErr w:type="spellStart"/>
            <w:r w:rsidRPr="0086186A">
              <w:rPr>
                <w:rFonts w:ascii="Arial" w:hAnsi="Arial" w:cs="Arial"/>
                <w:sz w:val="16"/>
                <w:szCs w:val="16"/>
              </w:rPr>
              <w:t>Swędrni</w:t>
            </w:r>
            <w:proofErr w:type="spellEnd"/>
            <w:r w:rsidRPr="0086186A">
              <w:rPr>
                <w:rFonts w:ascii="Arial" w:hAnsi="Arial" w:cs="Arial"/>
                <w:sz w:val="16"/>
                <w:szCs w:val="16"/>
              </w:rPr>
              <w:t xml:space="preserve">” PLH300034 oraz pomniki przyrody. Z analizy dokumentu wynika, że wyznaczone obszary rewitalizacji oraz planowane projekty nie znajdują się w granicach obszarów chronionych, natomiast na obszarze rewitalizacji w miejscowości Nowe Prażuchy znajduje się pomnik przyrody. Organ szeroko przypomniał zakazy dotyczące pomników przyrody, zwrócił uwagę na możliwe występowanie siedlisk lęgowych, miejsc </w:t>
            </w:r>
            <w:r w:rsidRPr="0086186A">
              <w:rPr>
                <w:rFonts w:ascii="Arial" w:hAnsi="Arial" w:cs="Arial"/>
                <w:sz w:val="16"/>
                <w:szCs w:val="16"/>
              </w:rPr>
              <w:lastRenderedPageBreak/>
              <w:t>żerowania i odpoczynku gatunków chronionych oraz wskazał konieczność przeprowadzenia, przed realizacją planowanych zamierzeń, inwentaryzacji przyrodniczej m.in. pod kątem gatunków objętych ochroną gatunkową. Dodatkowo wskazano, że przy planowanej wycince drzew i krzewów należy w pierwszej kolejności odstąpić od prac albo zmienić ich termin, a w razie potrzeby uzyskać stosowne zezwolenie regionalnego dyrektora ochrony środowiska na odstępstwa od zakazów. Organ zwrócił również uwagę, że ewentualne nowe nasadzenia nie powinny wprowadzać do środowiska gatunków obcych o potencjale inwazyjnym.</w:t>
            </w:r>
          </w:p>
        </w:tc>
        <w:tc>
          <w:tcPr>
            <w:tcW w:w="2835" w:type="dxa"/>
          </w:tcPr>
          <w:p w14:paraId="09481D32" w14:textId="0B8C1589" w:rsidR="00EE118A" w:rsidRPr="00EE118A" w:rsidRDefault="00BA0FAE" w:rsidP="00277451">
            <w:pPr>
              <w:jc w:val="left"/>
              <w:rPr>
                <w:rFonts w:ascii="Arial" w:hAnsi="Arial" w:cs="Arial"/>
                <w:sz w:val="16"/>
                <w:szCs w:val="16"/>
              </w:rPr>
            </w:pPr>
            <w:r w:rsidRPr="00BA0FAE">
              <w:rPr>
                <w:rFonts w:ascii="Arial" w:hAnsi="Arial" w:cs="Arial"/>
                <w:sz w:val="16"/>
                <w:szCs w:val="16"/>
              </w:rPr>
              <w:lastRenderedPageBreak/>
              <w:t xml:space="preserve">Uwaga została uwzględniona poprzez przyjęcie wskazań </w:t>
            </w:r>
            <w:proofErr w:type="gramStart"/>
            <w:r w:rsidRPr="00BA0FAE">
              <w:rPr>
                <w:rFonts w:ascii="Arial" w:hAnsi="Arial" w:cs="Arial"/>
                <w:sz w:val="16"/>
                <w:szCs w:val="16"/>
              </w:rPr>
              <w:t>organu jako</w:t>
            </w:r>
            <w:proofErr w:type="gramEnd"/>
            <w:r w:rsidRPr="00BA0FAE">
              <w:rPr>
                <w:rFonts w:ascii="Arial" w:hAnsi="Arial" w:cs="Arial"/>
                <w:sz w:val="16"/>
                <w:szCs w:val="16"/>
              </w:rPr>
              <w:t xml:space="preserve"> obowiązujących na etapie realizacji przedsięwzięć rewitalizacyjnych. Z uwagi na charakter opinii i jej wykonawczy zakres, nie wszystkie wskazania wymagały zmiany treści GPR, jednak powinny zostać uwzględnione przy przygotowaniu i realizacji poszczególnych zadań inwestycyjnych.</w:t>
            </w:r>
          </w:p>
        </w:tc>
      </w:tr>
      <w:tr w:rsidR="00EE118A" w:rsidRPr="00EE118A" w14:paraId="1EAC3CD8" w14:textId="77777777" w:rsidTr="00CA4995">
        <w:tc>
          <w:tcPr>
            <w:tcW w:w="534" w:type="dxa"/>
          </w:tcPr>
          <w:p w14:paraId="1D107D00" w14:textId="2564B9BE" w:rsidR="00EE118A" w:rsidRPr="00EE118A" w:rsidRDefault="00EE118A" w:rsidP="00277451">
            <w:pPr>
              <w:jc w:val="left"/>
              <w:rPr>
                <w:rFonts w:ascii="Arial" w:hAnsi="Arial" w:cs="Arial"/>
                <w:sz w:val="16"/>
                <w:szCs w:val="16"/>
              </w:rPr>
            </w:pPr>
            <w:r w:rsidRPr="00EE118A">
              <w:rPr>
                <w:rFonts w:ascii="Arial" w:hAnsi="Arial" w:cs="Arial"/>
                <w:sz w:val="16"/>
                <w:szCs w:val="16"/>
              </w:rPr>
              <w:lastRenderedPageBreak/>
              <w:t>22</w:t>
            </w:r>
          </w:p>
        </w:tc>
        <w:tc>
          <w:tcPr>
            <w:tcW w:w="1842" w:type="dxa"/>
          </w:tcPr>
          <w:p w14:paraId="1C982372" w14:textId="4A421693" w:rsidR="00EE118A" w:rsidRPr="00EE118A" w:rsidRDefault="00EE118A" w:rsidP="00560F2A">
            <w:pPr>
              <w:jc w:val="left"/>
              <w:rPr>
                <w:rFonts w:ascii="Arial" w:hAnsi="Arial" w:cs="Arial"/>
                <w:sz w:val="16"/>
                <w:szCs w:val="16"/>
              </w:rPr>
            </w:pPr>
            <w:r w:rsidRPr="00EE118A">
              <w:rPr>
                <w:rFonts w:ascii="Arial" w:hAnsi="Arial" w:cs="Arial"/>
                <w:sz w:val="16"/>
                <w:szCs w:val="16"/>
              </w:rPr>
              <w:t>Okręgowy Urząd Górniczy w Poznaniu</w:t>
            </w:r>
          </w:p>
        </w:tc>
        <w:tc>
          <w:tcPr>
            <w:tcW w:w="3544" w:type="dxa"/>
          </w:tcPr>
          <w:p w14:paraId="139499F8" w14:textId="5DA770AD" w:rsidR="00EE118A" w:rsidRPr="00EE118A" w:rsidRDefault="00BA0FAE" w:rsidP="008B125B">
            <w:pPr>
              <w:jc w:val="left"/>
              <w:rPr>
                <w:rFonts w:ascii="Arial" w:hAnsi="Arial" w:cs="Arial"/>
                <w:sz w:val="16"/>
                <w:szCs w:val="16"/>
              </w:rPr>
            </w:pPr>
            <w:r w:rsidRPr="00BA0FAE">
              <w:rPr>
                <w:rFonts w:ascii="Arial" w:hAnsi="Arial" w:cs="Arial"/>
                <w:sz w:val="16"/>
                <w:szCs w:val="16"/>
              </w:rPr>
              <w:t xml:space="preserve">16.03.2026 </w:t>
            </w:r>
            <w:proofErr w:type="gramStart"/>
            <w:r w:rsidRPr="00BA0FAE">
              <w:rPr>
                <w:rFonts w:ascii="Arial" w:hAnsi="Arial" w:cs="Arial"/>
                <w:sz w:val="16"/>
                <w:szCs w:val="16"/>
              </w:rPr>
              <w:t>r</w:t>
            </w:r>
            <w:proofErr w:type="gramEnd"/>
            <w:r w:rsidRPr="00BA0FAE">
              <w:rPr>
                <w:rFonts w:ascii="Arial" w:hAnsi="Arial" w:cs="Arial"/>
                <w:sz w:val="16"/>
                <w:szCs w:val="16"/>
              </w:rPr>
              <w:t>.; znak: POZ.5114.8.2026.BTry; Dyrektor OUG wskazał, że przedstawiony projekt GPR nie dotyczy terenów górniczych, a zatem przedstawienie opinii w tej sprawie nie leży w gestii Dyrektora Okręgowego Urzędu Górniczego w Poznaniu.</w:t>
            </w:r>
          </w:p>
        </w:tc>
        <w:tc>
          <w:tcPr>
            <w:tcW w:w="2835" w:type="dxa"/>
          </w:tcPr>
          <w:p w14:paraId="46E3727F" w14:textId="5504D66A" w:rsidR="00EE118A" w:rsidRPr="00EE118A" w:rsidRDefault="00BA0FAE" w:rsidP="00277451">
            <w:pPr>
              <w:jc w:val="left"/>
              <w:rPr>
                <w:rFonts w:ascii="Arial" w:hAnsi="Arial" w:cs="Arial"/>
                <w:sz w:val="16"/>
                <w:szCs w:val="16"/>
              </w:rPr>
            </w:pPr>
            <w:r w:rsidRPr="00BA0FAE">
              <w:rPr>
                <w:rFonts w:ascii="Arial" w:hAnsi="Arial" w:cs="Arial"/>
                <w:sz w:val="16"/>
                <w:szCs w:val="16"/>
              </w:rPr>
              <w:t>Nie dotyczy. Pismo ma charakter informacyjny i porządkujący zakres właściwości organu.</w:t>
            </w:r>
          </w:p>
        </w:tc>
      </w:tr>
      <w:tr w:rsidR="00BA0FAE" w:rsidRPr="00EE118A" w14:paraId="47E51859" w14:textId="77777777" w:rsidTr="00CA4995">
        <w:tc>
          <w:tcPr>
            <w:tcW w:w="534" w:type="dxa"/>
          </w:tcPr>
          <w:p w14:paraId="50A6E19E" w14:textId="24367668" w:rsidR="00BA0FAE" w:rsidRPr="00EE118A" w:rsidRDefault="00BA0FAE" w:rsidP="00277451">
            <w:pPr>
              <w:jc w:val="left"/>
              <w:rPr>
                <w:rFonts w:ascii="Arial" w:hAnsi="Arial" w:cs="Arial"/>
                <w:sz w:val="16"/>
                <w:szCs w:val="16"/>
              </w:rPr>
            </w:pPr>
            <w:r w:rsidRPr="00EE118A">
              <w:rPr>
                <w:rFonts w:ascii="Arial" w:hAnsi="Arial" w:cs="Arial"/>
                <w:sz w:val="16"/>
                <w:szCs w:val="16"/>
              </w:rPr>
              <w:t>23</w:t>
            </w:r>
          </w:p>
        </w:tc>
        <w:tc>
          <w:tcPr>
            <w:tcW w:w="1842" w:type="dxa"/>
          </w:tcPr>
          <w:p w14:paraId="2D2A3840" w14:textId="6468F0EC" w:rsidR="00BA0FAE" w:rsidRPr="00EE118A" w:rsidRDefault="00BA0FAE" w:rsidP="00560F2A">
            <w:pPr>
              <w:jc w:val="left"/>
              <w:rPr>
                <w:rFonts w:ascii="Arial" w:hAnsi="Arial" w:cs="Arial"/>
                <w:sz w:val="16"/>
                <w:szCs w:val="16"/>
              </w:rPr>
            </w:pPr>
            <w:r w:rsidRPr="00EE118A">
              <w:rPr>
                <w:rFonts w:ascii="Arial" w:hAnsi="Arial" w:cs="Arial"/>
                <w:sz w:val="16"/>
                <w:szCs w:val="16"/>
              </w:rPr>
              <w:t>TAURON Dystrybucja S.A.</w:t>
            </w:r>
          </w:p>
        </w:tc>
        <w:tc>
          <w:tcPr>
            <w:tcW w:w="3544" w:type="dxa"/>
          </w:tcPr>
          <w:p w14:paraId="47BCBE86" w14:textId="0BBAE472" w:rsidR="00BA0FAE" w:rsidRPr="00EE118A" w:rsidRDefault="00BA0FAE" w:rsidP="008B125B">
            <w:pPr>
              <w:jc w:val="left"/>
              <w:rPr>
                <w:rFonts w:ascii="Arial" w:hAnsi="Arial" w:cs="Arial"/>
                <w:sz w:val="16"/>
                <w:szCs w:val="16"/>
              </w:rPr>
            </w:pPr>
            <w:r>
              <w:rPr>
                <w:rFonts w:ascii="Arial" w:hAnsi="Arial" w:cs="Arial"/>
                <w:sz w:val="16"/>
                <w:szCs w:val="16"/>
              </w:rPr>
              <w:t xml:space="preserve">Brak opinii w wyznaczonym terminie. </w:t>
            </w:r>
          </w:p>
        </w:tc>
        <w:tc>
          <w:tcPr>
            <w:tcW w:w="2835" w:type="dxa"/>
          </w:tcPr>
          <w:p w14:paraId="2EE5FB43" w14:textId="1BDAB073" w:rsidR="00BA0FAE" w:rsidRPr="00EE118A" w:rsidRDefault="00BA0FAE" w:rsidP="00277451">
            <w:pPr>
              <w:jc w:val="left"/>
              <w:rPr>
                <w:rFonts w:ascii="Arial" w:hAnsi="Arial" w:cs="Arial"/>
                <w:sz w:val="16"/>
                <w:szCs w:val="16"/>
              </w:rPr>
            </w:pPr>
            <w:r>
              <w:rPr>
                <w:rFonts w:ascii="Arial" w:hAnsi="Arial" w:cs="Arial"/>
                <w:sz w:val="16"/>
                <w:szCs w:val="16"/>
              </w:rPr>
              <w:t>Nie dotyczy.</w:t>
            </w:r>
          </w:p>
        </w:tc>
      </w:tr>
      <w:tr w:rsidR="00EE118A" w:rsidRPr="00EE118A" w14:paraId="61588722" w14:textId="77777777" w:rsidTr="00CA4995">
        <w:tc>
          <w:tcPr>
            <w:tcW w:w="534" w:type="dxa"/>
          </w:tcPr>
          <w:p w14:paraId="3AE3F476" w14:textId="58693917" w:rsidR="00EE118A" w:rsidRPr="00EE118A" w:rsidRDefault="00EE118A" w:rsidP="00277451">
            <w:pPr>
              <w:jc w:val="left"/>
              <w:rPr>
                <w:rFonts w:ascii="Arial" w:hAnsi="Arial" w:cs="Arial"/>
                <w:sz w:val="16"/>
                <w:szCs w:val="16"/>
              </w:rPr>
            </w:pPr>
            <w:r w:rsidRPr="00EE118A">
              <w:rPr>
                <w:rFonts w:ascii="Arial" w:hAnsi="Arial" w:cs="Arial"/>
                <w:sz w:val="16"/>
                <w:szCs w:val="16"/>
              </w:rPr>
              <w:t>24</w:t>
            </w:r>
          </w:p>
        </w:tc>
        <w:tc>
          <w:tcPr>
            <w:tcW w:w="1842" w:type="dxa"/>
          </w:tcPr>
          <w:p w14:paraId="56261C72" w14:textId="28EF80AD" w:rsidR="00EE118A" w:rsidRPr="00EE118A" w:rsidRDefault="00EE118A" w:rsidP="00560F2A">
            <w:pPr>
              <w:jc w:val="left"/>
              <w:rPr>
                <w:rFonts w:ascii="Arial" w:hAnsi="Arial" w:cs="Arial"/>
                <w:sz w:val="16"/>
                <w:szCs w:val="16"/>
              </w:rPr>
            </w:pPr>
            <w:r w:rsidRPr="00EE118A">
              <w:rPr>
                <w:rFonts w:ascii="Arial" w:hAnsi="Arial" w:cs="Arial"/>
                <w:sz w:val="16"/>
                <w:szCs w:val="16"/>
              </w:rPr>
              <w:t>Polska Spółka Gazownictwa sp. z o.</w:t>
            </w:r>
            <w:proofErr w:type="gramStart"/>
            <w:r w:rsidRPr="00EE118A">
              <w:rPr>
                <w:rFonts w:ascii="Arial" w:hAnsi="Arial" w:cs="Arial"/>
                <w:sz w:val="16"/>
                <w:szCs w:val="16"/>
              </w:rPr>
              <w:t>o</w:t>
            </w:r>
            <w:proofErr w:type="gramEnd"/>
            <w:r w:rsidRPr="00EE118A">
              <w:rPr>
                <w:rFonts w:ascii="Arial" w:hAnsi="Arial" w:cs="Arial"/>
                <w:sz w:val="16"/>
                <w:szCs w:val="16"/>
              </w:rPr>
              <w:t>.</w:t>
            </w:r>
          </w:p>
        </w:tc>
        <w:tc>
          <w:tcPr>
            <w:tcW w:w="3544" w:type="dxa"/>
          </w:tcPr>
          <w:p w14:paraId="0F1E297E" w14:textId="66F3CEF4" w:rsidR="00EE118A" w:rsidRPr="00EE118A" w:rsidRDefault="00BA0FAE" w:rsidP="008B125B">
            <w:pPr>
              <w:jc w:val="left"/>
              <w:rPr>
                <w:rFonts w:ascii="Arial" w:hAnsi="Arial" w:cs="Arial"/>
                <w:sz w:val="16"/>
                <w:szCs w:val="16"/>
              </w:rPr>
            </w:pPr>
            <w:r w:rsidRPr="00BA0FAE">
              <w:rPr>
                <w:rFonts w:ascii="Arial" w:hAnsi="Arial" w:cs="Arial"/>
                <w:sz w:val="16"/>
                <w:szCs w:val="16"/>
              </w:rPr>
              <w:t xml:space="preserve">12.03.2026 </w:t>
            </w:r>
            <w:proofErr w:type="gramStart"/>
            <w:r w:rsidRPr="00BA0FAE">
              <w:rPr>
                <w:rFonts w:ascii="Arial" w:hAnsi="Arial" w:cs="Arial"/>
                <w:sz w:val="16"/>
                <w:szCs w:val="16"/>
              </w:rPr>
              <w:t>r</w:t>
            </w:r>
            <w:proofErr w:type="gramEnd"/>
            <w:r w:rsidRPr="00BA0FAE">
              <w:rPr>
                <w:rFonts w:ascii="Arial" w:hAnsi="Arial" w:cs="Arial"/>
                <w:sz w:val="16"/>
                <w:szCs w:val="16"/>
              </w:rPr>
              <w:t xml:space="preserve">.; znak: PSGPO.RODZ.422.1.302.7.160.26; </w:t>
            </w:r>
            <w:proofErr w:type="gramStart"/>
            <w:r w:rsidRPr="00BA0FAE">
              <w:rPr>
                <w:rFonts w:ascii="Arial" w:hAnsi="Arial" w:cs="Arial"/>
                <w:sz w:val="16"/>
                <w:szCs w:val="16"/>
              </w:rPr>
              <w:t>wskazano</w:t>
            </w:r>
            <w:proofErr w:type="gramEnd"/>
            <w:r w:rsidRPr="00BA0FAE">
              <w:rPr>
                <w:rFonts w:ascii="Arial" w:hAnsi="Arial" w:cs="Arial"/>
                <w:sz w:val="16"/>
                <w:szCs w:val="16"/>
              </w:rPr>
              <w:t>, że Polska Spółka Gazownictwa Oddział Zakład Gazowniczy w Poznaniu nie wnosi uwag do treści zapisów projektu GPR. Jednocześnie poinformowano, że zgodnie z art. 7 ust. 1 Prawa energetycznego rozbudowa sieci oraz przyłączenie odbiorców do sieci gazowej jest możliwe w przypadku, gdy istnieją zarówno techniczne, jak i ekonomiczne warunki przyłączenia do sieci i dostarczania paliwa gazowego, a wnioskujący spełnia warunki przyłączenia do sieci i dostarczania paliwa gazowego.</w:t>
            </w:r>
          </w:p>
        </w:tc>
        <w:tc>
          <w:tcPr>
            <w:tcW w:w="2835" w:type="dxa"/>
          </w:tcPr>
          <w:p w14:paraId="78055384" w14:textId="77777777" w:rsidR="00751490" w:rsidRDefault="00BA0FAE" w:rsidP="00277451">
            <w:pPr>
              <w:jc w:val="left"/>
              <w:rPr>
                <w:rFonts w:ascii="Arial" w:hAnsi="Arial" w:cs="Arial"/>
                <w:sz w:val="16"/>
                <w:szCs w:val="16"/>
              </w:rPr>
            </w:pPr>
            <w:r w:rsidRPr="00BA0FAE">
              <w:rPr>
                <w:rFonts w:ascii="Arial" w:hAnsi="Arial" w:cs="Arial"/>
                <w:sz w:val="16"/>
                <w:szCs w:val="16"/>
              </w:rPr>
              <w:t>Nie dotyczy.</w:t>
            </w:r>
          </w:p>
          <w:p w14:paraId="1D3DCF59" w14:textId="6920FA4C" w:rsidR="000D04C1" w:rsidRDefault="00BA0FAE" w:rsidP="00277451">
            <w:pPr>
              <w:jc w:val="left"/>
              <w:rPr>
                <w:rFonts w:ascii="Arial" w:hAnsi="Arial" w:cs="Arial"/>
                <w:sz w:val="16"/>
                <w:szCs w:val="16"/>
              </w:rPr>
            </w:pPr>
            <w:r w:rsidRPr="00BA0FAE">
              <w:rPr>
                <w:rFonts w:ascii="Arial" w:hAnsi="Arial" w:cs="Arial"/>
                <w:sz w:val="16"/>
                <w:szCs w:val="16"/>
              </w:rPr>
              <w:t xml:space="preserve">Organ nie wniósł uwag wymagających zmiany treści dokumentu; zawarte zastrzeżenie ma charakter ogólny i wynika z </w:t>
            </w:r>
          </w:p>
          <w:p w14:paraId="132A85B7" w14:textId="67484E7D" w:rsidR="00EE118A" w:rsidRPr="00EE118A" w:rsidRDefault="00BA0FAE" w:rsidP="00277451">
            <w:pPr>
              <w:jc w:val="left"/>
              <w:rPr>
                <w:rFonts w:ascii="Arial" w:hAnsi="Arial" w:cs="Arial"/>
                <w:sz w:val="16"/>
                <w:szCs w:val="16"/>
              </w:rPr>
            </w:pPr>
            <w:proofErr w:type="gramStart"/>
            <w:r w:rsidRPr="00BA0FAE">
              <w:rPr>
                <w:rFonts w:ascii="Arial" w:hAnsi="Arial" w:cs="Arial"/>
                <w:sz w:val="16"/>
                <w:szCs w:val="16"/>
              </w:rPr>
              <w:t>przepisów</w:t>
            </w:r>
            <w:proofErr w:type="gramEnd"/>
            <w:r w:rsidRPr="00BA0FAE">
              <w:rPr>
                <w:rFonts w:ascii="Arial" w:hAnsi="Arial" w:cs="Arial"/>
                <w:sz w:val="16"/>
                <w:szCs w:val="16"/>
              </w:rPr>
              <w:t xml:space="preserve"> branżowych.</w:t>
            </w:r>
          </w:p>
        </w:tc>
      </w:tr>
      <w:tr w:rsidR="000D04C1" w:rsidRPr="00EE118A" w14:paraId="4CAAA40F" w14:textId="77777777" w:rsidTr="00CA4995">
        <w:tc>
          <w:tcPr>
            <w:tcW w:w="534" w:type="dxa"/>
          </w:tcPr>
          <w:p w14:paraId="006282E6" w14:textId="1AEADEBD" w:rsidR="000D04C1" w:rsidRPr="00EE118A" w:rsidRDefault="00773370" w:rsidP="00277451">
            <w:pPr>
              <w:jc w:val="left"/>
              <w:rPr>
                <w:rFonts w:ascii="Arial" w:hAnsi="Arial" w:cs="Arial"/>
                <w:sz w:val="16"/>
                <w:szCs w:val="16"/>
              </w:rPr>
            </w:pPr>
            <w:r>
              <w:rPr>
                <w:rFonts w:ascii="Arial" w:hAnsi="Arial" w:cs="Arial"/>
                <w:sz w:val="16"/>
                <w:szCs w:val="16"/>
              </w:rPr>
              <w:t>25</w:t>
            </w:r>
          </w:p>
        </w:tc>
        <w:tc>
          <w:tcPr>
            <w:tcW w:w="1842" w:type="dxa"/>
          </w:tcPr>
          <w:p w14:paraId="5E446DF2" w14:textId="13C96BD7" w:rsidR="000D04C1" w:rsidRPr="00C445F5" w:rsidRDefault="000D04C1" w:rsidP="00560F2A">
            <w:pPr>
              <w:jc w:val="left"/>
              <w:rPr>
                <w:rFonts w:ascii="Arial" w:hAnsi="Arial" w:cs="Arial"/>
                <w:sz w:val="16"/>
                <w:szCs w:val="16"/>
              </w:rPr>
            </w:pPr>
            <w:r w:rsidRPr="00C445F5">
              <w:rPr>
                <w:rFonts w:ascii="Arial" w:hAnsi="Arial" w:cs="Arial"/>
                <w:sz w:val="16"/>
                <w:szCs w:val="16"/>
              </w:rPr>
              <w:t>Operator Gazociągów Przesyłowych GAZ-SYSTEM S.A</w:t>
            </w:r>
            <w:r w:rsidR="00C7672A">
              <w:rPr>
                <w:rFonts w:ascii="Arial" w:hAnsi="Arial" w:cs="Arial"/>
                <w:sz w:val="16"/>
                <w:szCs w:val="16"/>
              </w:rPr>
              <w:t>.</w:t>
            </w:r>
          </w:p>
        </w:tc>
        <w:tc>
          <w:tcPr>
            <w:tcW w:w="3544" w:type="dxa"/>
          </w:tcPr>
          <w:p w14:paraId="023AC632" w14:textId="155E9698" w:rsidR="000D04C1" w:rsidRPr="00C445F5" w:rsidRDefault="000D04C1" w:rsidP="00824331">
            <w:pPr>
              <w:jc w:val="left"/>
              <w:rPr>
                <w:rFonts w:ascii="Arial" w:hAnsi="Arial" w:cs="Arial"/>
                <w:sz w:val="16"/>
                <w:szCs w:val="16"/>
              </w:rPr>
            </w:pPr>
            <w:r w:rsidRPr="00C445F5">
              <w:rPr>
                <w:rFonts w:ascii="Arial" w:hAnsi="Arial" w:cs="Arial"/>
                <w:sz w:val="16"/>
                <w:szCs w:val="16"/>
              </w:rPr>
              <w:t xml:space="preserve">20.03.2026 </w:t>
            </w:r>
            <w:proofErr w:type="gramStart"/>
            <w:r w:rsidRPr="00C445F5">
              <w:rPr>
                <w:rFonts w:ascii="Arial" w:hAnsi="Arial" w:cs="Arial"/>
                <w:sz w:val="16"/>
                <w:szCs w:val="16"/>
              </w:rPr>
              <w:t>r</w:t>
            </w:r>
            <w:proofErr w:type="gramEnd"/>
            <w:r w:rsidRPr="00C445F5">
              <w:rPr>
                <w:rFonts w:ascii="Arial" w:hAnsi="Arial" w:cs="Arial"/>
                <w:sz w:val="16"/>
                <w:szCs w:val="16"/>
              </w:rPr>
              <w:t xml:space="preserve">.; znak: PU.402.49.2026.2; </w:t>
            </w:r>
            <w:proofErr w:type="gramStart"/>
            <w:r w:rsidRPr="00C445F5">
              <w:rPr>
                <w:rFonts w:ascii="Arial" w:hAnsi="Arial" w:cs="Arial"/>
                <w:sz w:val="16"/>
                <w:szCs w:val="16"/>
              </w:rPr>
              <w:t>w</w:t>
            </w:r>
            <w:proofErr w:type="gramEnd"/>
            <w:r w:rsidRPr="00C445F5">
              <w:rPr>
                <w:rFonts w:ascii="Arial" w:hAnsi="Arial" w:cs="Arial"/>
                <w:sz w:val="16"/>
                <w:szCs w:val="16"/>
              </w:rPr>
              <w:t xml:space="preserve"> odpowiedzi na pismo z dnia 03.03.2026 </w:t>
            </w:r>
            <w:proofErr w:type="gramStart"/>
            <w:r w:rsidRPr="00C445F5">
              <w:rPr>
                <w:rFonts w:ascii="Arial" w:hAnsi="Arial" w:cs="Arial"/>
                <w:sz w:val="16"/>
                <w:szCs w:val="16"/>
              </w:rPr>
              <w:t>r</w:t>
            </w:r>
            <w:proofErr w:type="gramEnd"/>
            <w:r w:rsidRPr="00C445F5">
              <w:rPr>
                <w:rFonts w:ascii="Arial" w:hAnsi="Arial" w:cs="Arial"/>
                <w:sz w:val="16"/>
                <w:szCs w:val="16"/>
              </w:rPr>
              <w:t xml:space="preserve">. poinformowano, że przez wyznaczony obszar rewitalizacji i obszar zdegradowany przebiega sieć gazowa wysokiego ciśnienia eksploatowana przez Operatora Gazociągów Przesyłowych GAZ-SYSTEM S.A. Oddział w Poznaniu. Wskazano gazociągi: Garki–Odolanów–Adamów DN 400, Gustorzyn–Odolanów DN 700 oraz Odolanów–Adamów DN 500. Zwrócono uwagę, że lokalizacja obiektów budowlanych względem istniejącej sieci gazowej wysokiego ciśnienia powinna być zgodna z rozporządzeniem Ministra Gospodarki z dnia 26 kwietnia 2013 r. w sprawie warunków technicznych, jakim powinny odpowiadać sieci gazowe i ich usytuowanie, a wszelkie prace w strefach kontrolowanych mogą być prowadzone wyłącznie po wcześniejszym uzgodnieniu sposobu ich wykonania z właściwym operatorem sieci gazowej. Ponadto poinformowano, że zgodnie z „Krajowym Dziesięcioletnim Planem Rozwoju GAZ-SYSTEM S.A. </w:t>
            </w:r>
            <w:proofErr w:type="gramStart"/>
            <w:r w:rsidRPr="00C445F5">
              <w:rPr>
                <w:rFonts w:ascii="Arial" w:hAnsi="Arial" w:cs="Arial"/>
                <w:sz w:val="16"/>
                <w:szCs w:val="16"/>
              </w:rPr>
              <w:t>na</w:t>
            </w:r>
            <w:proofErr w:type="gramEnd"/>
            <w:r w:rsidRPr="00C445F5">
              <w:rPr>
                <w:rFonts w:ascii="Arial" w:hAnsi="Arial" w:cs="Arial"/>
                <w:sz w:val="16"/>
                <w:szCs w:val="16"/>
              </w:rPr>
              <w:t xml:space="preserve"> lata 2026–2035”, uzgodnionym na okres 2026–2027, planowana jest realizacja zadań </w:t>
            </w:r>
            <w:r w:rsidR="00824331" w:rsidRPr="00C445F5">
              <w:rPr>
                <w:rFonts w:ascii="Arial" w:hAnsi="Arial" w:cs="Arial"/>
                <w:sz w:val="16"/>
                <w:szCs w:val="16"/>
              </w:rPr>
              <w:t>inwersyjnych</w:t>
            </w:r>
            <w:r w:rsidRPr="00C445F5">
              <w:rPr>
                <w:rFonts w:ascii="Arial" w:hAnsi="Arial" w:cs="Arial"/>
                <w:sz w:val="16"/>
                <w:szCs w:val="16"/>
              </w:rPr>
              <w:t xml:space="preserve"> obejmujących przebudowę odcinków gazociągów Odolanów–Adamów DN 400 oraz Odolanów–Adamów DN 500.</w:t>
            </w:r>
          </w:p>
        </w:tc>
        <w:tc>
          <w:tcPr>
            <w:tcW w:w="2835" w:type="dxa"/>
          </w:tcPr>
          <w:p w14:paraId="23D20F88" w14:textId="55C6C25A" w:rsidR="000D04C1" w:rsidRPr="00C445F5" w:rsidRDefault="003A50AE" w:rsidP="00277451">
            <w:pPr>
              <w:jc w:val="left"/>
              <w:rPr>
                <w:rFonts w:ascii="Arial" w:hAnsi="Arial" w:cs="Arial"/>
                <w:sz w:val="16"/>
                <w:szCs w:val="16"/>
              </w:rPr>
            </w:pPr>
            <w:r w:rsidRPr="00C445F5">
              <w:rPr>
                <w:rFonts w:ascii="Arial" w:hAnsi="Arial" w:cs="Arial"/>
                <w:sz w:val="16"/>
                <w:szCs w:val="16"/>
              </w:rPr>
              <w:t xml:space="preserve">Uwaga została uwzględniona poprzez przyjęcie wskazań </w:t>
            </w:r>
            <w:proofErr w:type="gramStart"/>
            <w:r w:rsidRPr="00C445F5">
              <w:rPr>
                <w:rFonts w:ascii="Arial" w:hAnsi="Arial" w:cs="Arial"/>
                <w:sz w:val="16"/>
                <w:szCs w:val="16"/>
              </w:rPr>
              <w:t>operatora jako</w:t>
            </w:r>
            <w:proofErr w:type="gramEnd"/>
            <w:r w:rsidRPr="00C445F5">
              <w:rPr>
                <w:rFonts w:ascii="Arial" w:hAnsi="Arial" w:cs="Arial"/>
                <w:sz w:val="16"/>
                <w:szCs w:val="16"/>
              </w:rPr>
              <w:t xml:space="preserve"> obowiązujących na etapie planowania i realizacji przedsięwzięć rewitalizacyjnych. Z uwagi na branżowy i wykonawczy charakter stanowiska, nie zachodziła konieczność zasadniczej zmiany treści GPR, jednak realizacja zadań inwestycyjnych na terenach objętych oddziaływaniem sieci gazowej wysokiego ciśnienia powinna następować z uwzględnieniem przepisów odrębnych oraz w uzgodnieniu z operatorem sieci.</w:t>
            </w:r>
          </w:p>
        </w:tc>
      </w:tr>
    </w:tbl>
    <w:p w14:paraId="5823D4BD" w14:textId="3A9906AA" w:rsidR="00083AD4" w:rsidRDefault="00083AD4" w:rsidP="00083AD4">
      <w:pPr>
        <w:pStyle w:val="Normalny0"/>
        <w:rPr>
          <w:rFonts w:ascii="Arial" w:eastAsia="Times New Roman" w:hAnsi="Arial" w:cs="Arial"/>
          <w:sz w:val="24"/>
          <w:szCs w:val="24"/>
        </w:rPr>
      </w:pPr>
    </w:p>
    <w:p w14:paraId="48AA9E17" w14:textId="6B1788FF" w:rsidR="005A174C" w:rsidRPr="005A174C" w:rsidRDefault="00C12A2E" w:rsidP="005A174C">
      <w:pPr>
        <w:rPr>
          <w:rFonts w:ascii="Arial" w:hAnsi="Arial" w:cs="Arial"/>
          <w:sz w:val="24"/>
          <w:szCs w:val="24"/>
        </w:rPr>
      </w:pPr>
      <w:r w:rsidRPr="00C12A2E">
        <w:rPr>
          <w:rFonts w:ascii="Arial" w:hAnsi="Arial" w:cs="Arial"/>
          <w:sz w:val="24"/>
          <w:szCs w:val="24"/>
        </w:rPr>
        <w:t>Projekt „Gminnego Programu Rewitalizacji dla Gminy Ceków-Kolonia 2025+” został poddany analizie przez Regionalnego Dyrektora Ochrony Środowiska w Poz</w:t>
      </w:r>
      <w:r>
        <w:rPr>
          <w:rFonts w:ascii="Arial" w:hAnsi="Arial" w:cs="Arial"/>
          <w:sz w:val="24"/>
          <w:szCs w:val="24"/>
        </w:rPr>
        <w:t xml:space="preserve">naniu </w:t>
      </w:r>
      <w:r w:rsidR="005A174C" w:rsidRPr="005A174C">
        <w:rPr>
          <w:rFonts w:ascii="Arial" w:hAnsi="Arial" w:cs="Arial"/>
          <w:sz w:val="24"/>
          <w:szCs w:val="24"/>
        </w:rPr>
        <w:lastRenderedPageBreak/>
        <w:t>pod względem możliwości odstąpienia od przeprowadzenia strategicznej oceny oddziaływania na środowisko. W piśmie z dnia 1 kwietnia 2026 r., znak: WOO-III.410.56.2026.MM.1, Regionalny Dyrektor Ochrony Środowiska w Poznaniu uzgodnił możliwość odstąpienia od przeprowadzenia strategicznej oceny oddziaływania na środowisko dla projektu tego dokumentu.</w:t>
      </w:r>
    </w:p>
    <w:p w14:paraId="6AE8F13A" w14:textId="3FD8D160" w:rsidR="005A174C" w:rsidRPr="005A174C" w:rsidRDefault="005A174C" w:rsidP="005A174C">
      <w:pPr>
        <w:rPr>
          <w:rFonts w:ascii="Arial" w:hAnsi="Arial" w:cs="Arial"/>
          <w:sz w:val="24"/>
          <w:szCs w:val="24"/>
        </w:rPr>
      </w:pPr>
      <w:r w:rsidRPr="005A174C">
        <w:rPr>
          <w:rFonts w:ascii="Arial" w:hAnsi="Arial" w:cs="Arial"/>
          <w:sz w:val="24"/>
          <w:szCs w:val="24"/>
        </w:rPr>
        <w:t>Wielkopolski Państwowy Wojewódzki Inspektor Sanitarny w piśmie z dnia 31 marca 2026 r., znak: DN-NS.9011.431.2026, po przeanalizowaniu wniosku dotyczącego uzgodnienia możliwości odstąpienia od przeprowadzenia strategicznej oceny oddziaływania na środowisko dla projektu „Gminnego Programu Rewitalizacji dla Gminy Ceków-Kolonia 2025+”, poinformował, że odstępuje od zajęcia stanowiska w przedmiotowej sprawie.</w:t>
      </w:r>
    </w:p>
    <w:p w14:paraId="377D49B8" w14:textId="62EB6B5E" w:rsidR="00AE79A6" w:rsidRDefault="00AE79A6" w:rsidP="00FE7DE4">
      <w:pPr>
        <w:pStyle w:val="Nagwek1"/>
        <w:numPr>
          <w:ilvl w:val="0"/>
          <w:numId w:val="1"/>
        </w:numPr>
        <w:rPr>
          <w:rFonts w:cs="Arial"/>
          <w:caps w:val="0"/>
        </w:rPr>
      </w:pPr>
      <w:bookmarkStart w:id="13" w:name="_Toc232020844"/>
      <w:r>
        <w:rPr>
          <w:rFonts w:cs="Arial"/>
          <w:caps w:val="0"/>
        </w:rPr>
        <w:t>PODSUMOWANIE</w:t>
      </w:r>
      <w:bookmarkEnd w:id="13"/>
      <w:r>
        <w:rPr>
          <w:rFonts w:cs="Arial"/>
          <w:caps w:val="0"/>
        </w:rPr>
        <w:t xml:space="preserve"> </w:t>
      </w:r>
    </w:p>
    <w:p w14:paraId="532E1E87" w14:textId="77777777" w:rsidR="005A174C" w:rsidRPr="005A174C" w:rsidRDefault="005A174C" w:rsidP="005A174C">
      <w:pPr>
        <w:rPr>
          <w:rFonts w:ascii="Arial" w:hAnsi="Arial" w:cs="Arial"/>
          <w:sz w:val="24"/>
        </w:rPr>
      </w:pPr>
      <w:r w:rsidRPr="005A174C">
        <w:rPr>
          <w:rFonts w:ascii="Arial" w:hAnsi="Arial" w:cs="Arial"/>
          <w:sz w:val="24"/>
        </w:rPr>
        <w:t>W toku procedury opiniowania projektu „Gminnego Programu Rewitalizacji dla Gminy Ceków-Kolonia 2025+” wystąpiono do 25 instytucji i podmiotów właściwych w zakresie uzgadniania i opiniowania dokumentu, zgodnie z art. 17 ust. 4 ustawy o rewitalizacji.</w:t>
      </w:r>
    </w:p>
    <w:p w14:paraId="1CA3407C" w14:textId="77777777" w:rsidR="005A174C" w:rsidRPr="005A174C" w:rsidRDefault="005A174C" w:rsidP="005A174C">
      <w:pPr>
        <w:rPr>
          <w:rFonts w:ascii="Arial" w:hAnsi="Arial" w:cs="Arial"/>
          <w:sz w:val="24"/>
        </w:rPr>
      </w:pPr>
      <w:r w:rsidRPr="005A174C">
        <w:rPr>
          <w:rFonts w:ascii="Arial" w:hAnsi="Arial" w:cs="Arial"/>
          <w:sz w:val="24"/>
        </w:rPr>
        <w:t>Część instytucji przedstawiła opinie pozytywne lub poinformowała o braku uwag do projektu GPR. W przypadku części podmiotów opinie nie wpłynęły w wyznaczonym terminie, co – zgodnie z przepisami ustawy o rewitalizacji – uznaje się za brak zastrzeżeń do projektu dokumentu.</w:t>
      </w:r>
    </w:p>
    <w:p w14:paraId="5C1CD40A" w14:textId="77777777" w:rsidR="005A174C" w:rsidRPr="005A174C" w:rsidRDefault="005A174C" w:rsidP="005A174C">
      <w:pPr>
        <w:rPr>
          <w:rFonts w:ascii="Arial" w:hAnsi="Arial" w:cs="Arial"/>
          <w:sz w:val="24"/>
        </w:rPr>
      </w:pPr>
      <w:r w:rsidRPr="005A174C">
        <w:rPr>
          <w:rFonts w:ascii="Arial" w:hAnsi="Arial" w:cs="Arial"/>
          <w:sz w:val="24"/>
        </w:rPr>
        <w:t>Uwagi wymagające wprowadzenia zmian do treści GPR zostały zgłoszone przez Zarząd Województwa Wielkopolskiego oraz Wielkopolskiego Wojewódzkiego Konserwatora Zabytków. Zostały one uwzględnione poprzez korektę powiązań kierunków działań GPR z celami Strategii rozwoju województwa wielkopolskiego do 2030 roku, a także doprecyzowanie zapisów dotyczących zabytków nieruchomych na obszarze rewitalizacji, korektę danych tabelarycznych oraz uzupełnienie informacji odnoszących się do zasad prowadzenia prac przy obiektach zabytkowych.</w:t>
      </w:r>
    </w:p>
    <w:p w14:paraId="5BCDCD4B" w14:textId="77777777" w:rsidR="005A174C" w:rsidRPr="005A174C" w:rsidRDefault="005A174C" w:rsidP="005A174C">
      <w:pPr>
        <w:rPr>
          <w:rFonts w:ascii="Arial" w:hAnsi="Arial" w:cs="Arial"/>
          <w:sz w:val="24"/>
        </w:rPr>
      </w:pPr>
      <w:r w:rsidRPr="005A174C">
        <w:rPr>
          <w:rFonts w:ascii="Arial" w:hAnsi="Arial" w:cs="Arial"/>
          <w:sz w:val="24"/>
        </w:rPr>
        <w:t xml:space="preserve">Pozostałe stanowiska, w tym przekazane przez Komendanta Powiatowego Państwowej Straży Pożarnej w Kaliszu, Wielkopolskiego Państwowego Wojewódzkiego Inspektora Sanitarnego, Regionalną Dyrekcję Ochrony Środowiska </w:t>
      </w:r>
      <w:r w:rsidRPr="005A174C">
        <w:rPr>
          <w:rFonts w:ascii="Arial" w:hAnsi="Arial" w:cs="Arial"/>
          <w:sz w:val="24"/>
        </w:rPr>
        <w:lastRenderedPageBreak/>
        <w:t xml:space="preserve">w Poznaniu oraz Operatora Gazociągów Przesyłowych GAZ-SYSTEM S.A., </w:t>
      </w:r>
      <w:proofErr w:type="gramStart"/>
      <w:r w:rsidRPr="005A174C">
        <w:rPr>
          <w:rFonts w:ascii="Arial" w:hAnsi="Arial" w:cs="Arial"/>
          <w:sz w:val="24"/>
        </w:rPr>
        <w:t>zawierały</w:t>
      </w:r>
      <w:proofErr w:type="gramEnd"/>
      <w:r w:rsidRPr="005A174C">
        <w:rPr>
          <w:rFonts w:ascii="Arial" w:hAnsi="Arial" w:cs="Arial"/>
          <w:sz w:val="24"/>
        </w:rPr>
        <w:t xml:space="preserve"> przede wszystkim wskazania o charakterze ogólnym, branżowym lub wykonawczym, istotne na etapie przygotowania i realizacji poszczególnych przedsięwzięć rewitalizacyjnych. Zostały one przyjęte do stosowania w dalszych działaniach wdrożeniowych.</w:t>
      </w:r>
    </w:p>
    <w:p w14:paraId="0206412E" w14:textId="77777777" w:rsidR="005A174C" w:rsidRPr="005A174C" w:rsidRDefault="005A174C" w:rsidP="005A174C">
      <w:pPr>
        <w:rPr>
          <w:rFonts w:ascii="Arial" w:hAnsi="Arial" w:cs="Arial"/>
          <w:sz w:val="24"/>
        </w:rPr>
      </w:pPr>
      <w:r w:rsidRPr="005A174C">
        <w:rPr>
          <w:rFonts w:ascii="Arial" w:hAnsi="Arial" w:cs="Arial"/>
          <w:sz w:val="24"/>
        </w:rPr>
        <w:t>Ponadto Regionalny Zarząd Gospodarki Wodnej w Poznaniu Państwowego Gospodarstwa Wodnego Wody Polskie wydał decyzję o umorzeniu postępowania w sprawie uzgodnienia projektu GPR w odniesieniu do obszarów szczególnego zagrożenia powodzią, wskazując, że obszary takie nie występują na terenie objętym opracowaniem.</w:t>
      </w:r>
    </w:p>
    <w:p w14:paraId="2F279F60" w14:textId="0DDC0D49" w:rsidR="004F2FFF" w:rsidRPr="005A174C" w:rsidRDefault="005A174C" w:rsidP="005A174C">
      <w:pPr>
        <w:rPr>
          <w:rFonts w:ascii="Arial" w:hAnsi="Arial" w:cs="Arial"/>
          <w:sz w:val="24"/>
        </w:rPr>
      </w:pPr>
      <w:r w:rsidRPr="005A174C">
        <w:rPr>
          <w:rFonts w:ascii="Arial" w:hAnsi="Arial" w:cs="Arial"/>
          <w:sz w:val="24"/>
        </w:rPr>
        <w:t>W wyniku przeprowadzonej procedury opiniowania nie stwierdzono przeszkód formalnych ani merytorycznych do dalszego procedowania „Gminnego Programu Rewitalizacji dla Gminy Ceków-Kolonia 2025+”.</w:t>
      </w:r>
    </w:p>
    <w:p w14:paraId="1E19EA49" w14:textId="77777777" w:rsidR="004F2FFF" w:rsidRPr="0093113A" w:rsidRDefault="004F2FFF" w:rsidP="004F2FFF">
      <w:pPr>
        <w:rPr>
          <w:rFonts w:ascii="Arial" w:hAnsi="Arial" w:cs="Arial"/>
          <w:strike/>
          <w:sz w:val="24"/>
        </w:rPr>
      </w:pPr>
    </w:p>
    <w:p w14:paraId="59A7FB29" w14:textId="07487292" w:rsidR="00AE79A6" w:rsidRDefault="00AE79A6" w:rsidP="004F2FFF">
      <w:pPr>
        <w:rPr>
          <w:rFonts w:eastAsia="Calibri"/>
          <w:iCs w:val="0"/>
          <w:szCs w:val="22"/>
        </w:rPr>
      </w:pPr>
    </w:p>
    <w:sectPr w:rsidR="00AE79A6">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BA512" w14:textId="77777777" w:rsidR="00EA62AE" w:rsidRDefault="00EA62AE">
      <w:pPr>
        <w:spacing w:after="0" w:line="240" w:lineRule="auto"/>
      </w:pPr>
      <w:r>
        <w:separator/>
      </w:r>
    </w:p>
  </w:endnote>
  <w:endnote w:type="continuationSeparator" w:id="0">
    <w:p w14:paraId="224CB771" w14:textId="77777777" w:rsidR="00EA62AE" w:rsidRDefault="00EA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Reference Sans Serif">
    <w:panose1 w:val="020B0604030504040204"/>
    <w:charset w:val="EE"/>
    <w:family w:val="swiss"/>
    <w:pitch w:val="variable"/>
    <w:sig w:usb0="20000287" w:usb1="00000000" w:usb2="00000000"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Franklin Gothic Book">
    <w:altName w:val="Corbel"/>
    <w:charset w:val="EE"/>
    <w:family w:val="swiss"/>
    <w:pitch w:val="variable"/>
    <w:sig w:usb0="00000001" w:usb1="00000000" w:usb2="00000000" w:usb3="00000000" w:csb0="0000009F" w:csb1="00000000"/>
  </w:font>
  <w:font w:name="Liberation Serif">
    <w:altName w:val="Times New Roman"/>
    <w:charset w:val="EE"/>
    <w:family w:val="roman"/>
    <w:pitch w:val="variable"/>
  </w:font>
  <w:font w:name="Latha">
    <w:panose1 w:val="02000400000000000000"/>
    <w:charset w:val="01"/>
    <w:family w:val="roman"/>
    <w:notTrueType/>
    <w:pitch w:val="variable"/>
    <w:sig w:usb0="00040000" w:usb1="00000000" w:usb2="00000000" w:usb3="00000000" w:csb0="0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DejaVu Sans Mono">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2E" w14:textId="4AC2E6CA" w:rsidR="005E1590" w:rsidRDefault="005E1590">
    <w:pPr>
      <w:pBdr>
        <w:top w:val="nil"/>
        <w:left w:val="nil"/>
        <w:bottom w:val="nil"/>
        <w:right w:val="nil"/>
        <w:between w:val="nil"/>
      </w:pBdr>
      <w:tabs>
        <w:tab w:val="center" w:pos="4536"/>
        <w:tab w:val="right" w:pos="9072"/>
      </w:tabs>
      <w:spacing w:after="0" w:line="240" w:lineRule="auto"/>
      <w:jc w:val="right"/>
      <w:rPr>
        <w:rFonts w:eastAsia="Calibri"/>
        <w:color w:val="000000"/>
        <w:szCs w:val="22"/>
      </w:rPr>
    </w:pPr>
    <w:r>
      <w:rPr>
        <w:rFonts w:eastAsia="Calibri"/>
        <w:color w:val="000000"/>
        <w:szCs w:val="22"/>
      </w:rPr>
      <w:fldChar w:fldCharType="begin"/>
    </w:r>
    <w:r>
      <w:rPr>
        <w:rFonts w:eastAsia="Calibri"/>
        <w:color w:val="000000"/>
        <w:szCs w:val="22"/>
      </w:rPr>
      <w:instrText>PAGE</w:instrText>
    </w:r>
    <w:r>
      <w:rPr>
        <w:rFonts w:eastAsia="Calibri"/>
        <w:color w:val="000000"/>
        <w:szCs w:val="22"/>
      </w:rPr>
      <w:fldChar w:fldCharType="separate"/>
    </w:r>
    <w:r w:rsidR="00E40B64">
      <w:rPr>
        <w:rFonts w:eastAsia="Calibri"/>
        <w:noProof/>
        <w:color w:val="000000"/>
        <w:szCs w:val="22"/>
      </w:rPr>
      <w:t>1</w:t>
    </w:r>
    <w:r>
      <w:rPr>
        <w:rFonts w:eastAsia="Calibri"/>
        <w:color w:val="000000"/>
        <w:szCs w:val="22"/>
      </w:rPr>
      <w:fldChar w:fldCharType="end"/>
    </w:r>
  </w:p>
  <w:p w14:paraId="0000002F" w14:textId="77777777" w:rsidR="005E1590" w:rsidRDefault="005E1590">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EFDEA3" w14:textId="77777777" w:rsidR="00EA62AE" w:rsidRDefault="00EA62AE">
      <w:pPr>
        <w:spacing w:after="0" w:line="240" w:lineRule="auto"/>
      </w:pPr>
      <w:r>
        <w:separator/>
      </w:r>
    </w:p>
  </w:footnote>
  <w:footnote w:type="continuationSeparator" w:id="0">
    <w:p w14:paraId="337ABD7B" w14:textId="77777777" w:rsidR="00EA62AE" w:rsidRDefault="00EA62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0C1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284C88"/>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33D45E7"/>
    <w:multiLevelType w:val="multilevel"/>
    <w:tmpl w:val="E378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195AA6"/>
    <w:multiLevelType w:val="hybridMultilevel"/>
    <w:tmpl w:val="CDFE0D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2486374"/>
    <w:multiLevelType w:val="hybridMultilevel"/>
    <w:tmpl w:val="57188592"/>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1D7336B"/>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4543C5B"/>
    <w:multiLevelType w:val="multilevel"/>
    <w:tmpl w:val="5EC8BD6E"/>
    <w:lvl w:ilvl="0">
      <w:start w:val="1"/>
      <w:numFmt w:val="decimal"/>
      <w:pStyle w:val="WydawnictwoUE"/>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rPr>
        <w:i w:val="0"/>
        <w:sz w:val="28"/>
        <w:szCs w:val="2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34782428"/>
    <w:multiLevelType w:val="hybridMultilevel"/>
    <w:tmpl w:val="A4D029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B072C0D"/>
    <w:multiLevelType w:val="hybridMultilevel"/>
    <w:tmpl w:val="5848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EA02FA5"/>
    <w:multiLevelType w:val="multilevel"/>
    <w:tmpl w:val="231C648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450060DB"/>
    <w:multiLevelType w:val="multilevel"/>
    <w:tmpl w:val="FC6E8AE0"/>
    <w:lvl w:ilvl="0">
      <w:start w:val="1"/>
      <w:numFmt w:val="decimal"/>
      <w:pStyle w:val="Nagwek1"/>
      <w:lvlText w:val="%1."/>
      <w:lvlJc w:val="left"/>
      <w:pPr>
        <w:tabs>
          <w:tab w:val="num" w:pos="720"/>
        </w:tabs>
        <w:ind w:left="720" w:hanging="720"/>
      </w:pPr>
    </w:lvl>
    <w:lvl w:ilvl="1">
      <w:start w:val="1"/>
      <w:numFmt w:val="decimal"/>
      <w:pStyle w:val="Nagwek2"/>
      <w:lvlText w:val="%2."/>
      <w:lvlJc w:val="left"/>
      <w:pPr>
        <w:tabs>
          <w:tab w:val="num" w:pos="1440"/>
        </w:tabs>
        <w:ind w:left="1440" w:hanging="720"/>
      </w:pPr>
    </w:lvl>
    <w:lvl w:ilvl="2">
      <w:start w:val="1"/>
      <w:numFmt w:val="decimal"/>
      <w:pStyle w:val="Nagwek3"/>
      <w:lvlText w:val="%3."/>
      <w:lvlJc w:val="left"/>
      <w:pPr>
        <w:tabs>
          <w:tab w:val="num" w:pos="2160"/>
        </w:tabs>
        <w:ind w:left="2160" w:hanging="720"/>
      </w:pPr>
    </w:lvl>
    <w:lvl w:ilvl="3">
      <w:start w:val="1"/>
      <w:numFmt w:val="decimal"/>
      <w:pStyle w:val="Nagwek4"/>
      <w:lvlText w:val="%4."/>
      <w:lvlJc w:val="left"/>
      <w:pPr>
        <w:tabs>
          <w:tab w:val="num" w:pos="2880"/>
        </w:tabs>
        <w:ind w:left="2880" w:hanging="720"/>
      </w:pPr>
    </w:lvl>
    <w:lvl w:ilvl="4">
      <w:start w:val="1"/>
      <w:numFmt w:val="decimal"/>
      <w:pStyle w:val="Nagwek5"/>
      <w:lvlText w:val="%5."/>
      <w:lvlJc w:val="left"/>
      <w:pPr>
        <w:tabs>
          <w:tab w:val="num" w:pos="3600"/>
        </w:tabs>
        <w:ind w:left="3600" w:hanging="720"/>
      </w:pPr>
    </w:lvl>
    <w:lvl w:ilvl="5">
      <w:start w:val="1"/>
      <w:numFmt w:val="decimal"/>
      <w:pStyle w:val="Nagwek6"/>
      <w:lvlText w:val="%6."/>
      <w:lvlJc w:val="left"/>
      <w:pPr>
        <w:tabs>
          <w:tab w:val="num" w:pos="4320"/>
        </w:tabs>
        <w:ind w:left="4320" w:hanging="720"/>
      </w:pPr>
    </w:lvl>
    <w:lvl w:ilvl="6">
      <w:start w:val="1"/>
      <w:numFmt w:val="decimal"/>
      <w:pStyle w:val="Nagwek7"/>
      <w:lvlText w:val="%7."/>
      <w:lvlJc w:val="left"/>
      <w:pPr>
        <w:tabs>
          <w:tab w:val="num" w:pos="5040"/>
        </w:tabs>
        <w:ind w:left="5040" w:hanging="720"/>
      </w:pPr>
    </w:lvl>
    <w:lvl w:ilvl="7">
      <w:start w:val="1"/>
      <w:numFmt w:val="decimal"/>
      <w:pStyle w:val="Nagwek8"/>
      <w:lvlText w:val="%8."/>
      <w:lvlJc w:val="left"/>
      <w:pPr>
        <w:tabs>
          <w:tab w:val="num" w:pos="5760"/>
        </w:tabs>
        <w:ind w:left="5760" w:hanging="720"/>
      </w:pPr>
    </w:lvl>
    <w:lvl w:ilvl="8">
      <w:start w:val="1"/>
      <w:numFmt w:val="decimal"/>
      <w:pStyle w:val="Nagwek9"/>
      <w:lvlText w:val="%9."/>
      <w:lvlJc w:val="left"/>
      <w:pPr>
        <w:tabs>
          <w:tab w:val="num" w:pos="6480"/>
        </w:tabs>
        <w:ind w:left="6480" w:hanging="720"/>
      </w:pPr>
    </w:lvl>
  </w:abstractNum>
  <w:abstractNum w:abstractNumId="11">
    <w:nsid w:val="4FC04F80"/>
    <w:multiLevelType w:val="hybridMultilevel"/>
    <w:tmpl w:val="2FE24D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B330743"/>
    <w:multiLevelType w:val="hybridMultilevel"/>
    <w:tmpl w:val="ACF25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F395E91"/>
    <w:multiLevelType w:val="hybridMultilevel"/>
    <w:tmpl w:val="CA0838C0"/>
    <w:lvl w:ilvl="0" w:tplc="83BC4E20">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60A445C9"/>
    <w:multiLevelType w:val="hybridMultilevel"/>
    <w:tmpl w:val="CD748C88"/>
    <w:lvl w:ilvl="0" w:tplc="3B18624E">
      <w:numFmt w:val="bullet"/>
      <w:lvlText w:val="•"/>
      <w:lvlJc w:val="left"/>
      <w:pPr>
        <w:ind w:left="1080" w:hanging="72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60B422D5"/>
    <w:multiLevelType w:val="hybridMultilevel"/>
    <w:tmpl w:val="E438C6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2D83D2C"/>
    <w:multiLevelType w:val="hybridMultilevel"/>
    <w:tmpl w:val="E708D9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A8A7C8B"/>
    <w:multiLevelType w:val="hybridMultilevel"/>
    <w:tmpl w:val="5C6E506A"/>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8">
    <w:nsid w:val="6BCD5EDD"/>
    <w:multiLevelType w:val="hybridMultilevel"/>
    <w:tmpl w:val="3A1EE898"/>
    <w:lvl w:ilvl="0" w:tplc="04150001">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num w:numId="1">
    <w:abstractNumId w:val="6"/>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4"/>
  </w:num>
  <w:num w:numId="12">
    <w:abstractNumId w:val="4"/>
  </w:num>
  <w:num w:numId="13">
    <w:abstractNumId w:val="11"/>
  </w:num>
  <w:num w:numId="14">
    <w:abstractNumId w:val="2"/>
  </w:num>
  <w:num w:numId="15">
    <w:abstractNumId w:val="17"/>
  </w:num>
  <w:num w:numId="16">
    <w:abstractNumId w:val="13"/>
  </w:num>
  <w:num w:numId="17">
    <w:abstractNumId w:val="10"/>
  </w:num>
  <w:num w:numId="18">
    <w:abstractNumId w:val="1"/>
  </w:num>
  <w:num w:numId="19">
    <w:abstractNumId w:val="5"/>
  </w:num>
  <w:num w:numId="20">
    <w:abstractNumId w:val="0"/>
  </w:num>
  <w:num w:numId="21">
    <w:abstractNumId w:val="18"/>
  </w:num>
  <w:num w:numId="22">
    <w:abstractNumId w:val="15"/>
  </w:num>
  <w:num w:numId="23">
    <w:abstractNumId w:val="8"/>
  </w:num>
  <w:num w:numId="24">
    <w:abstractNumId w:val="7"/>
  </w:num>
  <w:num w:numId="25">
    <w:abstractNumId w:val="3"/>
  </w:num>
  <w:num w:numId="26">
    <w:abstractNumId w:val="9"/>
  </w:num>
  <w:num w:numId="27">
    <w:abstractNumId w:val="16"/>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C9"/>
    <w:rsid w:val="00000B08"/>
    <w:rsid w:val="00001BF8"/>
    <w:rsid w:val="00004040"/>
    <w:rsid w:val="00014348"/>
    <w:rsid w:val="000211D2"/>
    <w:rsid w:val="00021C52"/>
    <w:rsid w:val="00022D34"/>
    <w:rsid w:val="00023FAE"/>
    <w:rsid w:val="0002537D"/>
    <w:rsid w:val="00037960"/>
    <w:rsid w:val="00055B8D"/>
    <w:rsid w:val="00057688"/>
    <w:rsid w:val="00062E17"/>
    <w:rsid w:val="00071735"/>
    <w:rsid w:val="00080DE7"/>
    <w:rsid w:val="000816DD"/>
    <w:rsid w:val="0008262A"/>
    <w:rsid w:val="00083AD4"/>
    <w:rsid w:val="00087B6F"/>
    <w:rsid w:val="00090927"/>
    <w:rsid w:val="000A7755"/>
    <w:rsid w:val="000B1E74"/>
    <w:rsid w:val="000B27BE"/>
    <w:rsid w:val="000C484E"/>
    <w:rsid w:val="000C7FDF"/>
    <w:rsid w:val="000D04C1"/>
    <w:rsid w:val="000D3895"/>
    <w:rsid w:val="000E14A7"/>
    <w:rsid w:val="000E40CC"/>
    <w:rsid w:val="000E41EE"/>
    <w:rsid w:val="000E466E"/>
    <w:rsid w:val="000E4BD9"/>
    <w:rsid w:val="000E5B13"/>
    <w:rsid w:val="000E7942"/>
    <w:rsid w:val="00102E52"/>
    <w:rsid w:val="0011032D"/>
    <w:rsid w:val="00121709"/>
    <w:rsid w:val="00124F95"/>
    <w:rsid w:val="00150B86"/>
    <w:rsid w:val="0016747D"/>
    <w:rsid w:val="001674C7"/>
    <w:rsid w:val="0016768E"/>
    <w:rsid w:val="0017374F"/>
    <w:rsid w:val="001751CF"/>
    <w:rsid w:val="001802A1"/>
    <w:rsid w:val="00184405"/>
    <w:rsid w:val="001A5305"/>
    <w:rsid w:val="001A5880"/>
    <w:rsid w:val="001A6AF1"/>
    <w:rsid w:val="001B12CD"/>
    <w:rsid w:val="001C2AB3"/>
    <w:rsid w:val="001D5511"/>
    <w:rsid w:val="001D792E"/>
    <w:rsid w:val="001E4D8C"/>
    <w:rsid w:val="00205E5A"/>
    <w:rsid w:val="00224050"/>
    <w:rsid w:val="002277F4"/>
    <w:rsid w:val="002329DF"/>
    <w:rsid w:val="002353A0"/>
    <w:rsid w:val="0023735B"/>
    <w:rsid w:val="00240E4F"/>
    <w:rsid w:val="00240EBE"/>
    <w:rsid w:val="002412EE"/>
    <w:rsid w:val="002437FC"/>
    <w:rsid w:val="00243DE0"/>
    <w:rsid w:val="00244201"/>
    <w:rsid w:val="002466E1"/>
    <w:rsid w:val="002618F5"/>
    <w:rsid w:val="0026295C"/>
    <w:rsid w:val="00267FD1"/>
    <w:rsid w:val="00275AEF"/>
    <w:rsid w:val="00277451"/>
    <w:rsid w:val="00280309"/>
    <w:rsid w:val="00291441"/>
    <w:rsid w:val="00295228"/>
    <w:rsid w:val="002A4FF6"/>
    <w:rsid w:val="002A6101"/>
    <w:rsid w:val="002B0B8D"/>
    <w:rsid w:val="002B3D66"/>
    <w:rsid w:val="002C7357"/>
    <w:rsid w:val="002E2928"/>
    <w:rsid w:val="002E2D3B"/>
    <w:rsid w:val="002F242D"/>
    <w:rsid w:val="002F39FC"/>
    <w:rsid w:val="002F3AA3"/>
    <w:rsid w:val="002F3C47"/>
    <w:rsid w:val="00304185"/>
    <w:rsid w:val="00314E3A"/>
    <w:rsid w:val="0032211C"/>
    <w:rsid w:val="0032353D"/>
    <w:rsid w:val="00344C61"/>
    <w:rsid w:val="00346FD1"/>
    <w:rsid w:val="00353EA0"/>
    <w:rsid w:val="00362252"/>
    <w:rsid w:val="00377780"/>
    <w:rsid w:val="0038544E"/>
    <w:rsid w:val="0039105A"/>
    <w:rsid w:val="003A396D"/>
    <w:rsid w:val="003A50AE"/>
    <w:rsid w:val="003B1384"/>
    <w:rsid w:val="003B2EC4"/>
    <w:rsid w:val="003B777A"/>
    <w:rsid w:val="003D0D97"/>
    <w:rsid w:val="003D2A26"/>
    <w:rsid w:val="003E171D"/>
    <w:rsid w:val="003E6ABF"/>
    <w:rsid w:val="003F3602"/>
    <w:rsid w:val="00443662"/>
    <w:rsid w:val="00444135"/>
    <w:rsid w:val="004461FC"/>
    <w:rsid w:val="00461317"/>
    <w:rsid w:val="00465A63"/>
    <w:rsid w:val="00485114"/>
    <w:rsid w:val="00486B60"/>
    <w:rsid w:val="004A4B21"/>
    <w:rsid w:val="004B0413"/>
    <w:rsid w:val="004B4892"/>
    <w:rsid w:val="004B668F"/>
    <w:rsid w:val="004D7332"/>
    <w:rsid w:val="004E33FE"/>
    <w:rsid w:val="004E4D42"/>
    <w:rsid w:val="004F2FFF"/>
    <w:rsid w:val="004F3903"/>
    <w:rsid w:val="005103ED"/>
    <w:rsid w:val="005116A2"/>
    <w:rsid w:val="00527DFE"/>
    <w:rsid w:val="00533B3A"/>
    <w:rsid w:val="005344AE"/>
    <w:rsid w:val="00541980"/>
    <w:rsid w:val="00546DF7"/>
    <w:rsid w:val="005570BB"/>
    <w:rsid w:val="00560F2A"/>
    <w:rsid w:val="005619CA"/>
    <w:rsid w:val="00573327"/>
    <w:rsid w:val="00584FF2"/>
    <w:rsid w:val="00596687"/>
    <w:rsid w:val="00597D57"/>
    <w:rsid w:val="005A174C"/>
    <w:rsid w:val="005A6411"/>
    <w:rsid w:val="005B1B4A"/>
    <w:rsid w:val="005B319E"/>
    <w:rsid w:val="005C2021"/>
    <w:rsid w:val="005C44D8"/>
    <w:rsid w:val="005C76BF"/>
    <w:rsid w:val="005E1590"/>
    <w:rsid w:val="005E2236"/>
    <w:rsid w:val="005E5319"/>
    <w:rsid w:val="005F1A35"/>
    <w:rsid w:val="00602E0F"/>
    <w:rsid w:val="00603DB3"/>
    <w:rsid w:val="006055E5"/>
    <w:rsid w:val="00605B23"/>
    <w:rsid w:val="006078D8"/>
    <w:rsid w:val="006118C1"/>
    <w:rsid w:val="00612E13"/>
    <w:rsid w:val="00613309"/>
    <w:rsid w:val="006138A3"/>
    <w:rsid w:val="0064257F"/>
    <w:rsid w:val="00676553"/>
    <w:rsid w:val="006770EB"/>
    <w:rsid w:val="006777DA"/>
    <w:rsid w:val="006837EB"/>
    <w:rsid w:val="00696792"/>
    <w:rsid w:val="006A31CA"/>
    <w:rsid w:val="006A5354"/>
    <w:rsid w:val="006A6637"/>
    <w:rsid w:val="006B03E0"/>
    <w:rsid w:val="006B0450"/>
    <w:rsid w:val="006B091C"/>
    <w:rsid w:val="006B0DBE"/>
    <w:rsid w:val="006B7AF0"/>
    <w:rsid w:val="006C69D1"/>
    <w:rsid w:val="006D2CB9"/>
    <w:rsid w:val="006E577F"/>
    <w:rsid w:val="006F401A"/>
    <w:rsid w:val="00704133"/>
    <w:rsid w:val="0070669E"/>
    <w:rsid w:val="00717236"/>
    <w:rsid w:val="00721907"/>
    <w:rsid w:val="00725618"/>
    <w:rsid w:val="00726EE4"/>
    <w:rsid w:val="00741064"/>
    <w:rsid w:val="00747413"/>
    <w:rsid w:val="00751490"/>
    <w:rsid w:val="00755C39"/>
    <w:rsid w:val="00761CEE"/>
    <w:rsid w:val="00773370"/>
    <w:rsid w:val="007746BA"/>
    <w:rsid w:val="0079707F"/>
    <w:rsid w:val="007B01D2"/>
    <w:rsid w:val="007B7EFD"/>
    <w:rsid w:val="007D5CFF"/>
    <w:rsid w:val="007F436E"/>
    <w:rsid w:val="00824331"/>
    <w:rsid w:val="0082576F"/>
    <w:rsid w:val="008257FB"/>
    <w:rsid w:val="00835D58"/>
    <w:rsid w:val="00841672"/>
    <w:rsid w:val="00844C37"/>
    <w:rsid w:val="00852B72"/>
    <w:rsid w:val="008608D0"/>
    <w:rsid w:val="0086186A"/>
    <w:rsid w:val="00877564"/>
    <w:rsid w:val="0087778B"/>
    <w:rsid w:val="008873DD"/>
    <w:rsid w:val="008931A4"/>
    <w:rsid w:val="00894EB4"/>
    <w:rsid w:val="00896222"/>
    <w:rsid w:val="008A0413"/>
    <w:rsid w:val="008B0FFB"/>
    <w:rsid w:val="008B125B"/>
    <w:rsid w:val="008B4D9C"/>
    <w:rsid w:val="008B7A8D"/>
    <w:rsid w:val="008D0F8B"/>
    <w:rsid w:val="0090390C"/>
    <w:rsid w:val="009150AA"/>
    <w:rsid w:val="009173F0"/>
    <w:rsid w:val="00925950"/>
    <w:rsid w:val="0093113A"/>
    <w:rsid w:val="00934229"/>
    <w:rsid w:val="00934436"/>
    <w:rsid w:val="009419DF"/>
    <w:rsid w:val="0095019B"/>
    <w:rsid w:val="00953AD2"/>
    <w:rsid w:val="00957CB8"/>
    <w:rsid w:val="009647A1"/>
    <w:rsid w:val="009652BE"/>
    <w:rsid w:val="0099299F"/>
    <w:rsid w:val="00994375"/>
    <w:rsid w:val="00994BB4"/>
    <w:rsid w:val="00997438"/>
    <w:rsid w:val="009A12FB"/>
    <w:rsid w:val="009C61B3"/>
    <w:rsid w:val="009D3132"/>
    <w:rsid w:val="009E1FCE"/>
    <w:rsid w:val="009E4512"/>
    <w:rsid w:val="009E7407"/>
    <w:rsid w:val="00A0305F"/>
    <w:rsid w:val="00A04ADD"/>
    <w:rsid w:val="00A0668F"/>
    <w:rsid w:val="00A14AFD"/>
    <w:rsid w:val="00A14B0E"/>
    <w:rsid w:val="00A1686F"/>
    <w:rsid w:val="00A20560"/>
    <w:rsid w:val="00A20ADC"/>
    <w:rsid w:val="00A213DC"/>
    <w:rsid w:val="00A30B8F"/>
    <w:rsid w:val="00A37B64"/>
    <w:rsid w:val="00A41BB6"/>
    <w:rsid w:val="00A4274F"/>
    <w:rsid w:val="00A44294"/>
    <w:rsid w:val="00A6455C"/>
    <w:rsid w:val="00A755E7"/>
    <w:rsid w:val="00A828F2"/>
    <w:rsid w:val="00A97236"/>
    <w:rsid w:val="00AB4209"/>
    <w:rsid w:val="00AB42CE"/>
    <w:rsid w:val="00AC0331"/>
    <w:rsid w:val="00AC10BD"/>
    <w:rsid w:val="00AC446A"/>
    <w:rsid w:val="00AC6A47"/>
    <w:rsid w:val="00AD3A3F"/>
    <w:rsid w:val="00AD6A5A"/>
    <w:rsid w:val="00AE50FE"/>
    <w:rsid w:val="00AE79A6"/>
    <w:rsid w:val="00AF160B"/>
    <w:rsid w:val="00B01936"/>
    <w:rsid w:val="00B04DAE"/>
    <w:rsid w:val="00B052FF"/>
    <w:rsid w:val="00B217F7"/>
    <w:rsid w:val="00B328BD"/>
    <w:rsid w:val="00B4667E"/>
    <w:rsid w:val="00B54AB8"/>
    <w:rsid w:val="00B54D93"/>
    <w:rsid w:val="00B63C41"/>
    <w:rsid w:val="00B64EA4"/>
    <w:rsid w:val="00B67C28"/>
    <w:rsid w:val="00B70486"/>
    <w:rsid w:val="00B72187"/>
    <w:rsid w:val="00B75E86"/>
    <w:rsid w:val="00B77662"/>
    <w:rsid w:val="00B817AD"/>
    <w:rsid w:val="00B85ADE"/>
    <w:rsid w:val="00B966C2"/>
    <w:rsid w:val="00BA0FAE"/>
    <w:rsid w:val="00BA37C3"/>
    <w:rsid w:val="00BA5565"/>
    <w:rsid w:val="00BA627E"/>
    <w:rsid w:val="00BB6FA0"/>
    <w:rsid w:val="00BD4C54"/>
    <w:rsid w:val="00BD6FCF"/>
    <w:rsid w:val="00BF11EF"/>
    <w:rsid w:val="00BF1FA6"/>
    <w:rsid w:val="00BF583D"/>
    <w:rsid w:val="00BF702B"/>
    <w:rsid w:val="00C021B3"/>
    <w:rsid w:val="00C12A2E"/>
    <w:rsid w:val="00C22FA4"/>
    <w:rsid w:val="00C26669"/>
    <w:rsid w:val="00C31A75"/>
    <w:rsid w:val="00C406BE"/>
    <w:rsid w:val="00C445F5"/>
    <w:rsid w:val="00C51D75"/>
    <w:rsid w:val="00C52B85"/>
    <w:rsid w:val="00C57EEC"/>
    <w:rsid w:val="00C7383E"/>
    <w:rsid w:val="00C7672A"/>
    <w:rsid w:val="00C76AE4"/>
    <w:rsid w:val="00C82612"/>
    <w:rsid w:val="00C83686"/>
    <w:rsid w:val="00CA096C"/>
    <w:rsid w:val="00CA4995"/>
    <w:rsid w:val="00CA67BC"/>
    <w:rsid w:val="00CC6AC4"/>
    <w:rsid w:val="00CD4E85"/>
    <w:rsid w:val="00CD7131"/>
    <w:rsid w:val="00CF30C9"/>
    <w:rsid w:val="00D040C1"/>
    <w:rsid w:val="00D04791"/>
    <w:rsid w:val="00D0671E"/>
    <w:rsid w:val="00D267E2"/>
    <w:rsid w:val="00D276F1"/>
    <w:rsid w:val="00D3249C"/>
    <w:rsid w:val="00D3378B"/>
    <w:rsid w:val="00D33D0C"/>
    <w:rsid w:val="00D46534"/>
    <w:rsid w:val="00D552AF"/>
    <w:rsid w:val="00D55BB7"/>
    <w:rsid w:val="00D60AE1"/>
    <w:rsid w:val="00D624F4"/>
    <w:rsid w:val="00D658D3"/>
    <w:rsid w:val="00D674DE"/>
    <w:rsid w:val="00D81074"/>
    <w:rsid w:val="00D82468"/>
    <w:rsid w:val="00D84914"/>
    <w:rsid w:val="00D920A9"/>
    <w:rsid w:val="00D942D2"/>
    <w:rsid w:val="00DA4800"/>
    <w:rsid w:val="00DB3469"/>
    <w:rsid w:val="00DC4762"/>
    <w:rsid w:val="00DC4FC8"/>
    <w:rsid w:val="00DD4158"/>
    <w:rsid w:val="00DE7E61"/>
    <w:rsid w:val="00DF1368"/>
    <w:rsid w:val="00E10D5D"/>
    <w:rsid w:val="00E250FB"/>
    <w:rsid w:val="00E37FB1"/>
    <w:rsid w:val="00E40B64"/>
    <w:rsid w:val="00E45B64"/>
    <w:rsid w:val="00E47619"/>
    <w:rsid w:val="00E4782D"/>
    <w:rsid w:val="00E51538"/>
    <w:rsid w:val="00E55470"/>
    <w:rsid w:val="00E60E1B"/>
    <w:rsid w:val="00E66C2F"/>
    <w:rsid w:val="00E76BA1"/>
    <w:rsid w:val="00E86328"/>
    <w:rsid w:val="00E92294"/>
    <w:rsid w:val="00EA62AE"/>
    <w:rsid w:val="00EB7C4A"/>
    <w:rsid w:val="00EC460F"/>
    <w:rsid w:val="00EC6BE6"/>
    <w:rsid w:val="00EC7D18"/>
    <w:rsid w:val="00EE118A"/>
    <w:rsid w:val="00EE1960"/>
    <w:rsid w:val="00F00DF1"/>
    <w:rsid w:val="00F14044"/>
    <w:rsid w:val="00F15BE5"/>
    <w:rsid w:val="00F27F6F"/>
    <w:rsid w:val="00F37E1E"/>
    <w:rsid w:val="00F4458B"/>
    <w:rsid w:val="00F453E9"/>
    <w:rsid w:val="00F564F4"/>
    <w:rsid w:val="00F63B25"/>
    <w:rsid w:val="00F767F5"/>
    <w:rsid w:val="00FB0AE1"/>
    <w:rsid w:val="00FB1E69"/>
    <w:rsid w:val="00FC39FF"/>
    <w:rsid w:val="00FC3E36"/>
    <w:rsid w:val="00FC43B7"/>
    <w:rsid w:val="00FD0925"/>
    <w:rsid w:val="00FD0EA1"/>
    <w:rsid w:val="00FE2B4F"/>
    <w:rsid w:val="00FE7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left="737" w:right="567" w:hanging="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ind w:left="890"/>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ind w:left="947" w:hanging="862"/>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qFormat/>
    <w:rsid w:val="00F84E50"/>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lang w:eastAsia="pl-PL"/>
    </w:rPr>
  </w:style>
  <w:style w:type="character" w:styleId="Pogrubienie">
    <w:name w:val="Strong"/>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WW-Domylnie">
    <w:name w:val="WW-Domyślnie"/>
    <w:rsid w:val="00602E0F"/>
    <w:pPr>
      <w:widowControl w:val="0"/>
      <w:suppressAutoHyphens/>
      <w:autoSpaceDE w:val="0"/>
      <w:autoSpaceDN w:val="0"/>
      <w:spacing w:after="0" w:line="240" w:lineRule="auto"/>
      <w:jc w:val="left"/>
      <w:textAlignment w:val="baseline"/>
    </w:pPr>
    <w:rPr>
      <w:rFonts w:ascii="Times New Roman" w:eastAsia="Arial" w:hAnsi="Times New Roman" w:cs="Times New Roman"/>
      <w:kern w:val="3"/>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4E50"/>
    <w:rPr>
      <w:rFonts w:eastAsiaTheme="minorEastAsia"/>
      <w:iCs/>
      <w:szCs w:val="20"/>
    </w:rPr>
  </w:style>
  <w:style w:type="paragraph" w:styleId="Nagwek1">
    <w:name w:val="heading 1"/>
    <w:aliases w:val="1"/>
    <w:basedOn w:val="Normalny"/>
    <w:next w:val="Normalny"/>
    <w:link w:val="Nagwek1Znak"/>
    <w:uiPriority w:val="9"/>
    <w:qFormat/>
    <w:rsid w:val="00A41BB6"/>
    <w:pPr>
      <w:numPr>
        <w:numId w:val="2"/>
      </w:numPr>
      <w:pBdr>
        <w:top w:val="single" w:sz="8" w:space="0" w:color="0070C0"/>
        <w:left w:val="single" w:sz="8" w:space="0" w:color="0070C0"/>
        <w:bottom w:val="single" w:sz="8" w:space="0" w:color="0070C0"/>
        <w:right w:val="single" w:sz="8" w:space="0" w:color="0070C0"/>
      </w:pBdr>
      <w:shd w:val="clear" w:color="auto" w:fill="0070C0"/>
      <w:spacing w:before="240" w:after="240" w:line="240" w:lineRule="auto"/>
      <w:contextualSpacing/>
      <w:jc w:val="center"/>
      <w:outlineLvl w:val="0"/>
    </w:pPr>
    <w:rPr>
      <w:rFonts w:ascii="Arial" w:eastAsiaTheme="majorEastAsia" w:hAnsi="Arial" w:cstheme="majorBidi"/>
      <w:b/>
      <w:bCs/>
      <w:caps/>
      <w:color w:val="FFFFFF" w:themeColor="background1"/>
      <w:sz w:val="44"/>
      <w:szCs w:val="22"/>
    </w:rPr>
  </w:style>
  <w:style w:type="paragraph" w:styleId="Nagwek2">
    <w:name w:val="heading 2"/>
    <w:basedOn w:val="Normalny"/>
    <w:next w:val="Normalny"/>
    <w:link w:val="Nagwek2Znak"/>
    <w:uiPriority w:val="9"/>
    <w:unhideWhenUsed/>
    <w:qFormat/>
    <w:rsid w:val="00A41BB6"/>
    <w:pPr>
      <w:numPr>
        <w:ilvl w:val="1"/>
        <w:numId w:val="2"/>
      </w:numPr>
      <w:pBdr>
        <w:top w:val="single" w:sz="8" w:space="0" w:color="0070C0"/>
        <w:left w:val="single" w:sz="48" w:space="2" w:color="0070C0"/>
        <w:bottom w:val="single" w:sz="8" w:space="0" w:color="0070C0"/>
        <w:right w:val="single" w:sz="8" w:space="4" w:color="0070C0"/>
      </w:pBdr>
      <w:spacing w:before="480" w:after="240" w:line="269" w:lineRule="auto"/>
      <w:ind w:left="737" w:right="567" w:hanging="567"/>
      <w:outlineLvl w:val="1"/>
    </w:pPr>
    <w:rPr>
      <w:rFonts w:ascii="Arial" w:eastAsiaTheme="majorEastAsia" w:hAnsi="Arial" w:cstheme="majorBidi"/>
      <w:b/>
      <w:bCs/>
      <w:color w:val="0070C0"/>
      <w:sz w:val="32"/>
      <w:szCs w:val="22"/>
    </w:rPr>
  </w:style>
  <w:style w:type="paragraph" w:styleId="Nagwek3">
    <w:name w:val="heading 3"/>
    <w:basedOn w:val="Normalny"/>
    <w:next w:val="Normalny"/>
    <w:link w:val="Nagwek3Znak"/>
    <w:uiPriority w:val="9"/>
    <w:unhideWhenUsed/>
    <w:qFormat/>
    <w:rsid w:val="00A41BB6"/>
    <w:pPr>
      <w:numPr>
        <w:ilvl w:val="2"/>
        <w:numId w:val="2"/>
      </w:numPr>
      <w:pBdr>
        <w:left w:val="single" w:sz="48" w:space="2" w:color="0070C0"/>
        <w:bottom w:val="single" w:sz="8" w:space="0" w:color="0070C0"/>
      </w:pBdr>
      <w:spacing w:before="480" w:after="240" w:line="240" w:lineRule="auto"/>
      <w:ind w:left="890"/>
      <w:contextualSpacing/>
      <w:outlineLvl w:val="2"/>
    </w:pPr>
    <w:rPr>
      <w:rFonts w:ascii="Arial" w:eastAsiaTheme="majorEastAsia" w:hAnsi="Arial" w:cstheme="majorBidi"/>
      <w:b/>
      <w:bCs/>
      <w:color w:val="0070C0"/>
      <w:sz w:val="28"/>
      <w:szCs w:val="22"/>
    </w:rPr>
  </w:style>
  <w:style w:type="paragraph" w:styleId="Nagwek4">
    <w:name w:val="heading 4"/>
    <w:basedOn w:val="Nagwek30"/>
    <w:next w:val="Nagwek5"/>
    <w:link w:val="Nagwek4Znak"/>
    <w:uiPriority w:val="9"/>
    <w:semiHidden/>
    <w:unhideWhenUsed/>
    <w:qFormat/>
    <w:rsid w:val="00F84E50"/>
    <w:pPr>
      <w:numPr>
        <w:ilvl w:val="3"/>
        <w:numId w:val="2"/>
      </w:numPr>
      <w:pBdr>
        <w:left w:val="single" w:sz="4" w:space="2" w:color="0070C0"/>
        <w:bottom w:val="single" w:sz="4" w:space="2" w:color="0070C0"/>
      </w:pBdr>
      <w:spacing w:before="200" w:after="100"/>
      <w:ind w:left="947" w:hanging="862"/>
      <w:contextualSpacing/>
      <w:outlineLvl w:val="3"/>
    </w:pPr>
    <w:rPr>
      <w:rFonts w:asciiTheme="majorHAnsi" w:eastAsiaTheme="majorEastAsia" w:hAnsiTheme="majorHAnsi" w:cstheme="majorBidi"/>
      <w:b/>
      <w:bCs/>
      <w:color w:val="0070C0"/>
      <w:szCs w:val="22"/>
    </w:rPr>
  </w:style>
  <w:style w:type="paragraph" w:styleId="Nagwek5">
    <w:name w:val="heading 5"/>
    <w:basedOn w:val="Nagwek4"/>
    <w:next w:val="Normalny"/>
    <w:link w:val="Nagwek5Znak"/>
    <w:uiPriority w:val="9"/>
    <w:semiHidden/>
    <w:unhideWhenUsed/>
    <w:qFormat/>
    <w:rsid w:val="001550AC"/>
    <w:pPr>
      <w:numPr>
        <w:ilvl w:val="4"/>
      </w:numPr>
      <w:pBdr>
        <w:left w:val="dotted" w:sz="4" w:space="2" w:color="C0504D" w:themeColor="accent2"/>
        <w:bottom w:val="dotted" w:sz="4" w:space="2" w:color="C0504D" w:themeColor="accent2"/>
      </w:pBdr>
      <w:tabs>
        <w:tab w:val="clear" w:pos="4536"/>
        <w:tab w:val="clear" w:pos="9072"/>
      </w:tabs>
      <w:suppressAutoHyphens w:val="0"/>
      <w:spacing w:beforeAutospacing="0" w:afterAutospacing="0"/>
      <w:outlineLvl w:val="4"/>
    </w:pPr>
    <w:rPr>
      <w:rFonts w:asciiTheme="minorHAnsi" w:hAnsiTheme="minorHAnsi"/>
      <w:b w:val="0"/>
      <w:bCs w:val="0"/>
      <w:iCs/>
      <w:color w:val="548DD4" w:themeColor="text2" w:themeTint="99"/>
      <w:sz w:val="22"/>
      <w:lang w:eastAsia="pl-PL"/>
    </w:rPr>
  </w:style>
  <w:style w:type="paragraph" w:styleId="Nagwek6">
    <w:name w:val="heading 6"/>
    <w:basedOn w:val="Normalny"/>
    <w:next w:val="Normalny"/>
    <w:link w:val="Nagwek6Znak"/>
    <w:uiPriority w:val="9"/>
    <w:semiHidden/>
    <w:unhideWhenUsed/>
    <w:qFormat/>
    <w:rsid w:val="00F84E50"/>
    <w:pPr>
      <w:numPr>
        <w:ilvl w:val="5"/>
        <w:numId w:val="2"/>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C00000"/>
      <w:szCs w:val="22"/>
    </w:rPr>
  </w:style>
  <w:style w:type="paragraph" w:styleId="Nagwek7">
    <w:name w:val="heading 7"/>
    <w:basedOn w:val="Normalny"/>
    <w:next w:val="Normalny"/>
    <w:link w:val="Nagwek7Znak"/>
    <w:uiPriority w:val="9"/>
    <w:unhideWhenUsed/>
    <w:qFormat/>
    <w:rsid w:val="00F84E50"/>
    <w:pPr>
      <w:numPr>
        <w:ilvl w:val="6"/>
        <w:numId w:val="2"/>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Cs w:val="22"/>
    </w:rPr>
  </w:style>
  <w:style w:type="paragraph" w:styleId="Nagwek8">
    <w:name w:val="heading 8"/>
    <w:basedOn w:val="Normalny"/>
    <w:next w:val="Normalny"/>
    <w:link w:val="Nagwek8Znak"/>
    <w:uiPriority w:val="9"/>
    <w:unhideWhenUsed/>
    <w:qFormat/>
    <w:rsid w:val="00F84E50"/>
    <w:pPr>
      <w:numPr>
        <w:ilvl w:val="7"/>
        <w:numId w:val="2"/>
      </w:numPr>
      <w:spacing w:before="200" w:after="100" w:line="240" w:lineRule="auto"/>
      <w:contextualSpacing/>
      <w:outlineLvl w:val="7"/>
    </w:pPr>
    <w:rPr>
      <w:rFonts w:asciiTheme="majorHAnsi" w:eastAsiaTheme="majorEastAsia" w:hAnsiTheme="majorHAnsi" w:cstheme="majorBidi"/>
      <w:color w:val="C0504D" w:themeColor="accent2"/>
      <w:szCs w:val="22"/>
    </w:rPr>
  </w:style>
  <w:style w:type="paragraph" w:styleId="Nagwek9">
    <w:name w:val="heading 9"/>
    <w:basedOn w:val="Normalny"/>
    <w:next w:val="Normalny"/>
    <w:link w:val="Nagwek9Znak"/>
    <w:uiPriority w:val="9"/>
    <w:unhideWhenUsed/>
    <w:qFormat/>
    <w:rsid w:val="00F84E50"/>
    <w:pPr>
      <w:numPr>
        <w:ilvl w:val="8"/>
        <w:numId w:val="2"/>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F84E50"/>
    <w:pPr>
      <w:pBdr>
        <w:top w:val="single" w:sz="48" w:space="1" w:color="0070C0"/>
        <w:left w:val="single" w:sz="48" w:space="4" w:color="0070C0"/>
        <w:bottom w:val="single" w:sz="48" w:space="1" w:color="0070C0"/>
        <w:right w:val="single" w:sz="48" w:space="4" w:color="0070C0"/>
      </w:pBdr>
      <w:shd w:val="clear" w:color="auto" w:fill="0070C0"/>
      <w:spacing w:after="0" w:line="240" w:lineRule="auto"/>
      <w:jc w:val="center"/>
    </w:pPr>
    <w:rPr>
      <w:rFonts w:asciiTheme="majorHAnsi" w:eastAsiaTheme="majorEastAsia" w:hAnsiTheme="majorHAnsi" w:cstheme="majorBidi"/>
      <w:b/>
      <w:caps/>
      <w:color w:val="FFFFFF" w:themeColor="background1"/>
      <w:spacing w:val="10"/>
      <w:sz w:val="32"/>
      <w:szCs w:val="48"/>
    </w:rPr>
  </w:style>
  <w:style w:type="table" w:customStyle="1" w:styleId="Jasnalista1">
    <w:name w:val="Jasna lista1"/>
    <w:aliases w:val="Kr Tabela"/>
    <w:basedOn w:val="Tabela-Lista1"/>
    <w:uiPriority w:val="61"/>
    <w:rsid w:val="00F84E50"/>
    <w:pPr>
      <w:spacing w:after="0" w:line="240" w:lineRule="auto"/>
      <w:jc w:val="center"/>
    </w:pPr>
    <w:rPr>
      <w:rFonts w:eastAsiaTheme="minorEastAsia"/>
      <w:sz w:val="20"/>
      <w:szCs w:val="20"/>
      <w:lang w:val="en-GB" w:eastAsia="en-GB"/>
    </w:rPr>
    <w:tblPr>
      <w:tblStyleColBandSize w:val="1"/>
      <w:tblBorders>
        <w:top w:val="single" w:sz="8" w:space="0" w:color="auto"/>
        <w:left w:val="single" w:sz="8" w:space="0" w:color="auto"/>
        <w:bottom w:val="single" w:sz="8" w:space="0" w:color="auto"/>
        <w:right w:val="single" w:sz="8" w:space="0" w:color="auto"/>
        <w:insideV w:val="single" w:sz="8" w:space="0" w:color="auto"/>
      </w:tblBorders>
    </w:tbl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0070C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F84E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gwek1Znak">
    <w:name w:val="Nagłówek 1 Znak"/>
    <w:aliases w:val="1 Znak"/>
    <w:basedOn w:val="Domylnaczcionkaakapitu"/>
    <w:link w:val="Nagwek1"/>
    <w:uiPriority w:val="9"/>
    <w:qFormat/>
    <w:rsid w:val="00A41BB6"/>
    <w:rPr>
      <w:rFonts w:ascii="Arial" w:eastAsiaTheme="majorEastAsia" w:hAnsi="Arial" w:cstheme="majorBidi"/>
      <w:b/>
      <w:bCs/>
      <w:iCs/>
      <w:caps/>
      <w:color w:val="FFFFFF" w:themeColor="background1"/>
      <w:sz w:val="44"/>
      <w:shd w:val="clear" w:color="auto" w:fill="0070C0"/>
    </w:rPr>
  </w:style>
  <w:style w:type="character" w:customStyle="1" w:styleId="Nagwek2Znak">
    <w:name w:val="Nagłówek 2 Znak"/>
    <w:basedOn w:val="Domylnaczcionkaakapitu"/>
    <w:link w:val="Nagwek2"/>
    <w:uiPriority w:val="9"/>
    <w:qFormat/>
    <w:rsid w:val="00A41BB6"/>
    <w:rPr>
      <w:rFonts w:ascii="Arial" w:eastAsiaTheme="majorEastAsia" w:hAnsi="Arial" w:cstheme="majorBidi"/>
      <w:b/>
      <w:bCs/>
      <w:iCs/>
      <w:color w:val="0070C0"/>
      <w:sz w:val="32"/>
    </w:rPr>
  </w:style>
  <w:style w:type="character" w:customStyle="1" w:styleId="Nagwek3Znak">
    <w:name w:val="Nagłówek 3 Znak"/>
    <w:basedOn w:val="Domylnaczcionkaakapitu"/>
    <w:link w:val="Nagwek3"/>
    <w:uiPriority w:val="9"/>
    <w:qFormat/>
    <w:rsid w:val="00A41BB6"/>
    <w:rPr>
      <w:rFonts w:ascii="Arial" w:eastAsiaTheme="majorEastAsia" w:hAnsi="Arial" w:cstheme="majorBidi"/>
      <w:b/>
      <w:bCs/>
      <w:iCs/>
      <w:color w:val="0070C0"/>
      <w:sz w:val="28"/>
    </w:rPr>
  </w:style>
  <w:style w:type="character" w:customStyle="1" w:styleId="Nagwek4Znak">
    <w:name w:val="Nagłówek 4 Znak"/>
    <w:basedOn w:val="Domylnaczcionkaakapitu"/>
    <w:link w:val="Nagwek4"/>
    <w:uiPriority w:val="9"/>
    <w:qFormat/>
    <w:rsid w:val="001550AC"/>
    <w:rPr>
      <w:rFonts w:asciiTheme="majorHAnsi" w:eastAsiaTheme="majorEastAsia" w:hAnsiTheme="majorHAnsi" w:cstheme="majorBidi"/>
      <w:b/>
      <w:bCs/>
      <w:color w:val="0070C0"/>
      <w:sz w:val="24"/>
      <w:lang w:eastAsia="zh-CN"/>
    </w:rPr>
  </w:style>
  <w:style w:type="character" w:customStyle="1" w:styleId="Nagwek5Znak">
    <w:name w:val="Nagłówek 5 Znak"/>
    <w:basedOn w:val="Domylnaczcionkaakapitu"/>
    <w:link w:val="Nagwek5"/>
    <w:uiPriority w:val="9"/>
    <w:qFormat/>
    <w:rsid w:val="001550AC"/>
    <w:rPr>
      <w:rFonts w:eastAsiaTheme="majorEastAsia" w:cstheme="majorBidi"/>
      <w:iCs/>
      <w:color w:val="548DD4" w:themeColor="text2" w:themeTint="99"/>
      <w:lang w:eastAsia="pl-PL"/>
    </w:rPr>
  </w:style>
  <w:style w:type="character" w:customStyle="1" w:styleId="Nagwek6Znak">
    <w:name w:val="Nagłówek 6 Znak"/>
    <w:basedOn w:val="Domylnaczcionkaakapitu"/>
    <w:link w:val="Nagwek6"/>
    <w:uiPriority w:val="9"/>
    <w:qFormat/>
    <w:rsid w:val="00F84E50"/>
    <w:rPr>
      <w:rFonts w:asciiTheme="majorHAnsi" w:eastAsiaTheme="majorEastAsia" w:hAnsiTheme="majorHAnsi" w:cstheme="majorBidi"/>
      <w:iCs/>
      <w:color w:val="C00000"/>
      <w:lang w:eastAsia="pl-PL"/>
    </w:rPr>
  </w:style>
  <w:style w:type="character" w:customStyle="1" w:styleId="Nagwek7Znak">
    <w:name w:val="Nagłówek 7 Znak"/>
    <w:basedOn w:val="Domylnaczcionkaakapitu"/>
    <w:link w:val="Nagwek7"/>
    <w:uiPriority w:val="9"/>
    <w:qFormat/>
    <w:rsid w:val="00F84E50"/>
    <w:rPr>
      <w:rFonts w:asciiTheme="majorHAnsi" w:eastAsiaTheme="majorEastAsia" w:hAnsiTheme="majorHAnsi" w:cstheme="majorBidi"/>
      <w:iCs/>
      <w:color w:val="943634" w:themeColor="accent2" w:themeShade="BF"/>
      <w:lang w:eastAsia="pl-PL"/>
    </w:rPr>
  </w:style>
  <w:style w:type="character" w:customStyle="1" w:styleId="Nagwek8Znak">
    <w:name w:val="Nagłówek 8 Znak"/>
    <w:basedOn w:val="Domylnaczcionkaakapitu"/>
    <w:link w:val="Nagwek8"/>
    <w:uiPriority w:val="9"/>
    <w:qFormat/>
    <w:rsid w:val="00F84E50"/>
    <w:rPr>
      <w:rFonts w:asciiTheme="majorHAnsi" w:eastAsiaTheme="majorEastAsia" w:hAnsiTheme="majorHAnsi" w:cstheme="majorBidi"/>
      <w:iCs/>
      <w:color w:val="C0504D" w:themeColor="accent2"/>
      <w:lang w:eastAsia="pl-PL"/>
    </w:rPr>
  </w:style>
  <w:style w:type="character" w:customStyle="1" w:styleId="Nagwek9Znak">
    <w:name w:val="Nagłówek 9 Znak"/>
    <w:basedOn w:val="Domylnaczcionkaakapitu"/>
    <w:link w:val="Nagwek9"/>
    <w:uiPriority w:val="9"/>
    <w:qFormat/>
    <w:rsid w:val="00F84E50"/>
    <w:rPr>
      <w:rFonts w:asciiTheme="majorHAnsi" w:eastAsiaTheme="majorEastAsia" w:hAnsiTheme="majorHAnsi" w:cstheme="majorBidi"/>
      <w:iCs/>
      <w:color w:val="C0504D" w:themeColor="accent2"/>
      <w:szCs w:val="20"/>
      <w:lang w:eastAsia="pl-PL"/>
    </w:rPr>
  </w:style>
  <w:style w:type="character" w:styleId="Pogrubienie">
    <w:name w:val="Strong"/>
    <w:qFormat/>
    <w:rsid w:val="00F84E50"/>
    <w:rPr>
      <w:b/>
      <w:bCs/>
      <w:spacing w:val="0"/>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Legenda Znak,Zdjęcie"/>
    <w:basedOn w:val="Normalny"/>
    <w:next w:val="Normalny"/>
    <w:link w:val="LegendaZnak1"/>
    <w:uiPriority w:val="35"/>
    <w:unhideWhenUsed/>
    <w:qFormat/>
    <w:rsid w:val="00F84E50"/>
    <w:rPr>
      <w:b/>
      <w:bCs/>
      <w:sz w:val="20"/>
      <w:szCs w:val="18"/>
    </w:rPr>
  </w:style>
  <w:style w:type="character" w:customStyle="1" w:styleId="TytuZnak">
    <w:name w:val="Tytuł Znak"/>
    <w:basedOn w:val="Domylnaczcionkaakapitu"/>
    <w:link w:val="Tytu"/>
    <w:uiPriority w:val="10"/>
    <w:qFormat/>
    <w:rsid w:val="00F84E50"/>
    <w:rPr>
      <w:rFonts w:asciiTheme="majorHAnsi" w:eastAsiaTheme="majorEastAsia" w:hAnsiTheme="majorHAnsi" w:cstheme="majorBidi"/>
      <w:b/>
      <w:iCs/>
      <w:caps/>
      <w:color w:val="FFFFFF" w:themeColor="background1"/>
      <w:spacing w:val="10"/>
      <w:sz w:val="32"/>
      <w:szCs w:val="48"/>
      <w:shd w:val="clear" w:color="auto" w:fill="0070C0"/>
      <w:lang w:eastAsia="pl-PL"/>
    </w:rPr>
  </w:style>
  <w:style w:type="paragraph" w:styleId="Podtytu">
    <w:name w:val="Subtitle"/>
    <w:basedOn w:val="Normalny"/>
    <w:next w:val="Normalny"/>
    <w:link w:val="PodtytuZnak"/>
    <w:uiPriority w:val="11"/>
    <w:qFormat/>
    <w:pPr>
      <w:pBdr>
        <w:bottom w:val="dotted" w:sz="8" w:space="10" w:color="C0504D"/>
      </w:pBdr>
      <w:spacing w:before="200" w:after="900" w:line="240" w:lineRule="auto"/>
      <w:jc w:val="center"/>
    </w:pPr>
    <w:rPr>
      <w:rFonts w:ascii="Cambria" w:eastAsia="Cambria" w:hAnsi="Cambria" w:cs="Cambria"/>
      <w:color w:val="622423"/>
    </w:rPr>
  </w:style>
  <w:style w:type="character" w:customStyle="1" w:styleId="PodtytuZnak">
    <w:name w:val="Podtytuł Znak"/>
    <w:basedOn w:val="Domylnaczcionkaakapitu"/>
    <w:link w:val="Podtytu"/>
    <w:uiPriority w:val="11"/>
    <w:qFormat/>
    <w:rsid w:val="00F84E50"/>
    <w:rPr>
      <w:rFonts w:asciiTheme="majorHAnsi" w:eastAsiaTheme="majorEastAsia" w:hAnsiTheme="majorHAnsi" w:cstheme="majorBidi"/>
      <w:iCs/>
      <w:color w:val="622423" w:themeColor="accent2" w:themeShade="7F"/>
      <w:szCs w:val="24"/>
      <w:lang w:eastAsia="pl-PL"/>
    </w:rPr>
  </w:style>
  <w:style w:type="character" w:styleId="Uwydatnienie">
    <w:name w:val="Emphasis"/>
    <w:uiPriority w:val="20"/>
    <w:qFormat/>
    <w:rsid w:val="00F84E5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Bezodstpw">
    <w:name w:val="No Spacing"/>
    <w:aliases w:val="Opracowanie"/>
    <w:basedOn w:val="Normalny"/>
    <w:link w:val="BezodstpwZnak"/>
    <w:qFormat/>
    <w:rsid w:val="00F84E50"/>
    <w:pPr>
      <w:spacing w:after="0" w:line="240" w:lineRule="auto"/>
    </w:pPr>
  </w:style>
  <w:style w:type="paragraph" w:styleId="Akapitzlist">
    <w:name w:val="List Paragraph"/>
    <w:aliases w:val="Kr Lista punktowana,podpisy_tabele,Akapit z listą 1,Chorzów - Akapit z listą"/>
    <w:basedOn w:val="Normalny"/>
    <w:link w:val="AkapitzlistZnak"/>
    <w:uiPriority w:val="34"/>
    <w:qFormat/>
    <w:rsid w:val="00F84E50"/>
    <w:pPr>
      <w:contextualSpacing/>
      <w:jc w:val="left"/>
    </w:pPr>
  </w:style>
  <w:style w:type="paragraph" w:styleId="Cytat">
    <w:name w:val="Quote"/>
    <w:basedOn w:val="Normalny"/>
    <w:next w:val="Normalny"/>
    <w:link w:val="CytatZnak"/>
    <w:uiPriority w:val="29"/>
    <w:qFormat/>
    <w:rsid w:val="00F84E50"/>
    <w:rPr>
      <w:i/>
      <w:iCs w:val="0"/>
      <w:color w:val="943634" w:themeColor="accent2" w:themeShade="BF"/>
    </w:rPr>
  </w:style>
  <w:style w:type="character" w:customStyle="1" w:styleId="CytatZnak">
    <w:name w:val="Cytat Znak"/>
    <w:basedOn w:val="Domylnaczcionkaakapitu"/>
    <w:link w:val="Cytat"/>
    <w:uiPriority w:val="29"/>
    <w:qFormat/>
    <w:rsid w:val="00F84E50"/>
    <w:rPr>
      <w:rFonts w:ascii="Calibri" w:eastAsiaTheme="minorEastAsia" w:hAnsi="Calibri"/>
      <w:i/>
      <w:color w:val="943634" w:themeColor="accent2" w:themeShade="BF"/>
      <w:szCs w:val="20"/>
      <w:lang w:eastAsia="pl-PL"/>
    </w:rPr>
  </w:style>
  <w:style w:type="paragraph" w:styleId="Cytatintensywny">
    <w:name w:val="Intense Quote"/>
    <w:basedOn w:val="Normalny"/>
    <w:next w:val="Normalny"/>
    <w:link w:val="CytatintensywnyZnak"/>
    <w:uiPriority w:val="30"/>
    <w:qFormat/>
    <w:rsid w:val="00F84E5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ytatintensywnyZnak">
    <w:name w:val="Cytat intensywny Znak"/>
    <w:basedOn w:val="Domylnaczcionkaakapitu"/>
    <w:link w:val="Cytatintensywny"/>
    <w:uiPriority w:val="30"/>
    <w:qFormat/>
    <w:rsid w:val="00F84E50"/>
    <w:rPr>
      <w:rFonts w:asciiTheme="majorHAnsi" w:eastAsiaTheme="majorEastAsia" w:hAnsiTheme="majorHAnsi" w:cstheme="majorBidi"/>
      <w:b/>
      <w:bCs/>
      <w:iCs/>
      <w:color w:val="C0504D" w:themeColor="accent2"/>
      <w:szCs w:val="20"/>
      <w:lang w:eastAsia="pl-PL"/>
    </w:rPr>
  </w:style>
  <w:style w:type="character" w:styleId="Wyrnieniedelikatne">
    <w:name w:val="Subtle Emphasis"/>
    <w:uiPriority w:val="19"/>
    <w:qFormat/>
    <w:rsid w:val="00F84E50"/>
    <w:rPr>
      <w:rFonts w:asciiTheme="majorHAnsi" w:eastAsiaTheme="majorEastAsia" w:hAnsiTheme="majorHAnsi" w:cstheme="majorBidi"/>
      <w:i/>
      <w:iCs/>
      <w:color w:val="C0504D" w:themeColor="accent2"/>
    </w:rPr>
  </w:style>
  <w:style w:type="character" w:styleId="Wyrnienieintensywne">
    <w:name w:val="Intense Emphasis"/>
    <w:uiPriority w:val="21"/>
    <w:qFormat/>
    <w:rsid w:val="00F84E5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woaniedelikatne">
    <w:name w:val="Subtle Reference"/>
    <w:uiPriority w:val="31"/>
    <w:qFormat/>
    <w:rsid w:val="00F84E50"/>
    <w:rPr>
      <w:i/>
      <w:iCs/>
      <w:smallCaps/>
      <w:color w:val="C0504D" w:themeColor="accent2"/>
      <w:u w:color="C0504D" w:themeColor="accent2"/>
    </w:rPr>
  </w:style>
  <w:style w:type="character" w:styleId="Odwoanieintensywne">
    <w:name w:val="Intense Reference"/>
    <w:uiPriority w:val="32"/>
    <w:qFormat/>
    <w:rsid w:val="00F84E50"/>
    <w:rPr>
      <w:b/>
      <w:bCs/>
      <w:i/>
      <w:iCs/>
      <w:smallCaps/>
      <w:color w:val="C0504D" w:themeColor="accent2"/>
      <w:u w:color="C0504D" w:themeColor="accent2"/>
    </w:rPr>
  </w:style>
  <w:style w:type="character" w:styleId="Tytuksiki">
    <w:name w:val="Book Title"/>
    <w:uiPriority w:val="33"/>
    <w:qFormat/>
    <w:rsid w:val="00F84E50"/>
    <w:rPr>
      <w:rFonts w:asciiTheme="majorHAnsi" w:eastAsiaTheme="majorEastAsia" w:hAnsiTheme="majorHAnsi" w:cstheme="majorBidi"/>
      <w:b/>
      <w:bCs/>
      <w:i/>
      <w:iCs/>
      <w:smallCaps/>
      <w:color w:val="943634" w:themeColor="accent2" w:themeShade="BF"/>
      <w:u w:val="single"/>
    </w:rPr>
  </w:style>
  <w:style w:type="paragraph" w:styleId="Nagwekspisutreci">
    <w:name w:val="TOC Heading"/>
    <w:basedOn w:val="Nagwek1"/>
    <w:next w:val="Normalny"/>
    <w:uiPriority w:val="39"/>
    <w:unhideWhenUsed/>
    <w:qFormat/>
    <w:rsid w:val="00F84E50"/>
    <w:pPr>
      <w:outlineLvl w:val="9"/>
    </w:pPr>
    <w:rPr>
      <w:lang w:bidi="en-US"/>
    </w:rPr>
  </w:style>
  <w:style w:type="numbering" w:customStyle="1" w:styleId="NoList1">
    <w:name w:val="No List1"/>
    <w:next w:val="Bezlisty"/>
    <w:uiPriority w:val="99"/>
    <w:semiHidden/>
    <w:unhideWhenUsed/>
    <w:qFormat/>
    <w:rsid w:val="00F84E50"/>
  </w:style>
  <w:style w:type="paragraph" w:customStyle="1" w:styleId="WydawnictwoUE">
    <w:name w:val="Wydawnictwo UE"/>
    <w:basedOn w:val="Normalny"/>
    <w:qFormat/>
    <w:rsid w:val="00F84E50"/>
    <w:pPr>
      <w:numPr>
        <w:numId w:val="1"/>
      </w:numPr>
      <w:spacing w:after="0"/>
    </w:pPr>
    <w:rPr>
      <w:rFonts w:ascii="Times New Roman" w:eastAsia="Times New Roman" w:hAnsi="Times New Roman" w:cs="Times New Roman"/>
    </w:rPr>
  </w:style>
  <w:style w:type="numbering" w:customStyle="1" w:styleId="Bezlisty1">
    <w:name w:val="Bez listy1"/>
    <w:next w:val="Bezlisty"/>
    <w:uiPriority w:val="99"/>
    <w:semiHidden/>
    <w:unhideWhenUsed/>
    <w:qFormat/>
    <w:rsid w:val="00F84E50"/>
  </w:style>
  <w:style w:type="paragraph" w:customStyle="1" w:styleId="normalnydooceny">
    <w:name w:val="normalny do oceny"/>
    <w:basedOn w:val="Normalny"/>
    <w:autoRedefine/>
    <w:qFormat/>
    <w:rsid w:val="00F84E50"/>
    <w:pPr>
      <w:widowControl w:val="0"/>
      <w:autoSpaceDE w:val="0"/>
      <w:autoSpaceDN w:val="0"/>
      <w:adjustRightInd w:val="0"/>
      <w:spacing w:after="0"/>
    </w:pPr>
    <w:rPr>
      <w:rFonts w:ascii="Times New Roman" w:eastAsia="Times New Roman" w:hAnsi="Times New Roman" w:cs="Times New Roman"/>
      <w:iCs w:val="0"/>
    </w:rPr>
  </w:style>
  <w:style w:type="numbering" w:customStyle="1" w:styleId="Bezlisty11">
    <w:name w:val="Bez listy11"/>
    <w:next w:val="Bezlisty"/>
    <w:uiPriority w:val="99"/>
    <w:semiHidden/>
    <w:qFormat/>
    <w:rsid w:val="00F84E50"/>
  </w:style>
  <w:style w:type="paragraph" w:styleId="Stopka">
    <w:name w:val="footer"/>
    <w:basedOn w:val="Normalny"/>
    <w:link w:val="StopkaZnak"/>
    <w:uiPriority w:val="99"/>
    <w:rsid w:val="00F84E50"/>
    <w:pPr>
      <w:tabs>
        <w:tab w:val="center" w:pos="4536"/>
        <w:tab w:val="right" w:pos="9072"/>
      </w:tabs>
      <w:spacing w:after="0" w:line="240" w:lineRule="auto"/>
    </w:pPr>
    <w:rPr>
      <w:rFonts w:ascii="Times New Roman" w:eastAsia="Times New Roman" w:hAnsi="Times New Roman" w:cs="Times New Roman"/>
      <w:szCs w:val="24"/>
    </w:rPr>
  </w:style>
  <w:style w:type="character" w:customStyle="1" w:styleId="StopkaZnak">
    <w:name w:val="Stopka Znak"/>
    <w:basedOn w:val="Domylnaczcionkaakapitu"/>
    <w:link w:val="Stopka"/>
    <w:uiPriority w:val="99"/>
    <w:qFormat/>
    <w:rsid w:val="00F84E50"/>
    <w:rPr>
      <w:rFonts w:ascii="Times New Roman" w:eastAsia="Times New Roman" w:hAnsi="Times New Roman" w:cs="Times New Roman"/>
      <w:iCs/>
      <w:szCs w:val="24"/>
      <w:lang w:eastAsia="pl-PL"/>
    </w:rPr>
  </w:style>
  <w:style w:type="character" w:styleId="Hipercze">
    <w:name w:val="Hyperlink"/>
    <w:uiPriority w:val="99"/>
    <w:rsid w:val="00F84E50"/>
    <w:rPr>
      <w:rFonts w:cs="Times New Roman"/>
      <w:color w:val="0000FF"/>
      <w:u w:val="single"/>
    </w:rPr>
  </w:style>
  <w:style w:type="paragraph" w:styleId="NormalnyWeb">
    <w:name w:val="Normal (Web)"/>
    <w:basedOn w:val="Normalny"/>
    <w:link w:val="NormalnyWebZnak"/>
    <w:uiPriority w:val="99"/>
    <w:qFormat/>
    <w:rsid w:val="00F84E50"/>
    <w:pPr>
      <w:spacing w:before="100" w:beforeAutospacing="1" w:after="100" w:afterAutospacing="1" w:line="240" w:lineRule="auto"/>
    </w:pPr>
    <w:rPr>
      <w:rFonts w:ascii="Times New Roman" w:eastAsia="Times New Roman" w:hAnsi="Times New Roman" w:cs="Times New Roman"/>
      <w:szCs w:val="24"/>
    </w:rPr>
  </w:style>
  <w:style w:type="character" w:customStyle="1" w:styleId="mw-headline">
    <w:name w:val="mw-headline"/>
    <w:qFormat/>
    <w:rsid w:val="00F84E50"/>
    <w:rPr>
      <w:rFonts w:cs="Times New Roman"/>
    </w:rPr>
  </w:style>
  <w:style w:type="paragraph" w:styleId="Tekstpodstawowy">
    <w:name w:val="Body Text"/>
    <w:basedOn w:val="Normalny"/>
    <w:link w:val="TekstpodstawowyZnak"/>
    <w:rsid w:val="00F84E50"/>
    <w:pPr>
      <w:spacing w:after="0"/>
    </w:pPr>
    <w:rPr>
      <w:rFonts w:ascii="Times New Roman" w:eastAsia="Times New Roman" w:hAnsi="Times New Roman" w:cs="Times New Roman"/>
    </w:rPr>
  </w:style>
  <w:style w:type="character" w:customStyle="1" w:styleId="TekstpodstawowyZnak">
    <w:name w:val="Tekst podstawowy Znak"/>
    <w:basedOn w:val="Domylnaczcionkaakapitu"/>
    <w:link w:val="Tekstpodstawowy"/>
    <w:qFormat/>
    <w:rsid w:val="00F84E50"/>
    <w:rPr>
      <w:rFonts w:ascii="Times New Roman" w:eastAsia="Times New Roman" w:hAnsi="Times New Roman" w:cs="Times New Roman"/>
      <w:iCs/>
      <w:szCs w:val="20"/>
      <w:lang w:eastAsia="pl-PL"/>
    </w:rPr>
  </w:style>
  <w:style w:type="character" w:customStyle="1" w:styleId="LegendaZnak1">
    <w:name w:val="Legenda Znak1"/>
    <w:aliases w:val="Legenda Znak Znak Znak Znak1,Legenda Znak Znak Znak1,Legenda Znak Znak Znak Znak Znak,Legenda Znak Znak Znak Znak Znak Znak Znak1,Legenda Znak Znak Znak Znak Znak Znak Znak Znak,Legenda Znak Znak Znak Znak Znak Znak Znak Znak Znak Z Znak"/>
    <w:link w:val="Legenda"/>
    <w:locked/>
    <w:rsid w:val="00F84E50"/>
    <w:rPr>
      <w:rFonts w:ascii="Calibri" w:eastAsiaTheme="minorEastAsia" w:hAnsi="Calibri"/>
      <w:b/>
      <w:bCs/>
      <w:iCs/>
      <w:sz w:val="20"/>
      <w:szCs w:val="18"/>
      <w:lang w:eastAsia="pl-PL"/>
    </w:rPr>
  </w:style>
  <w:style w:type="paragraph" w:customStyle="1" w:styleId="tabela">
    <w:name w:val="tabela"/>
    <w:basedOn w:val="Normalny"/>
    <w:qFormat/>
    <w:rsid w:val="00F84E50"/>
    <w:pPr>
      <w:widowControl w:val="0"/>
      <w:overflowPunct w:val="0"/>
      <w:autoSpaceDE w:val="0"/>
      <w:autoSpaceDN w:val="0"/>
      <w:adjustRightInd w:val="0"/>
      <w:spacing w:before="60" w:after="0"/>
      <w:textAlignment w:val="baseline"/>
    </w:pPr>
    <w:rPr>
      <w:rFonts w:eastAsia="Times New Roman" w:cs="Times New Roman"/>
    </w:rPr>
  </w:style>
  <w:style w:type="paragraph" w:styleId="Nagwek">
    <w:name w:val="header"/>
    <w:basedOn w:val="Normalny"/>
    <w:link w:val="NagwekZnak"/>
    <w:qFormat/>
    <w:rsid w:val="00F84E50"/>
    <w:pPr>
      <w:widowControl w:val="0"/>
      <w:tabs>
        <w:tab w:val="center" w:pos="4536"/>
        <w:tab w:val="right" w:pos="9072"/>
      </w:tabs>
      <w:autoSpaceDE w:val="0"/>
      <w:autoSpaceDN w:val="0"/>
      <w:adjustRightInd w:val="0"/>
      <w:spacing w:after="0" w:line="240" w:lineRule="auto"/>
    </w:pPr>
    <w:rPr>
      <w:rFonts w:eastAsia="Times New Roman" w:cs="Times New Roman"/>
      <w:i/>
      <w:iCs w:val="0"/>
    </w:rPr>
  </w:style>
  <w:style w:type="character" w:customStyle="1" w:styleId="NagwekZnak">
    <w:name w:val="Nagłówek Znak"/>
    <w:basedOn w:val="Domylnaczcionkaakapitu"/>
    <w:link w:val="Nagwek"/>
    <w:qFormat/>
    <w:rsid w:val="00F84E50"/>
    <w:rPr>
      <w:rFonts w:ascii="Calibri" w:eastAsia="Times New Roman" w:hAnsi="Calibri" w:cs="Times New Roman"/>
      <w:i/>
      <w:szCs w:val="20"/>
      <w:lang w:eastAsia="pl-PL"/>
    </w:rPr>
  </w:style>
  <w:style w:type="paragraph" w:styleId="Spistreci1">
    <w:name w:val="toc 1"/>
    <w:basedOn w:val="Normalny"/>
    <w:next w:val="Normalny"/>
    <w:autoRedefine/>
    <w:uiPriority w:val="39"/>
    <w:rsid w:val="00F84E50"/>
    <w:pPr>
      <w:tabs>
        <w:tab w:val="left" w:pos="376"/>
        <w:tab w:val="right" w:leader="dot" w:pos="9062"/>
      </w:tabs>
      <w:spacing w:before="360" w:after="360" w:line="240" w:lineRule="auto"/>
    </w:pPr>
    <w:rPr>
      <w:rFonts w:eastAsiaTheme="minorHAnsi"/>
      <w:b/>
      <w:bCs/>
      <w:caps/>
      <w:color w:val="0070C0"/>
      <w:sz w:val="28"/>
      <w:lang w:eastAsia="en-US"/>
    </w:rPr>
  </w:style>
  <w:style w:type="paragraph" w:styleId="Spistreci2">
    <w:name w:val="toc 2"/>
    <w:basedOn w:val="Normalny"/>
    <w:next w:val="Normalny"/>
    <w:autoRedefine/>
    <w:uiPriority w:val="39"/>
    <w:rsid w:val="00F84E50"/>
    <w:pPr>
      <w:spacing w:before="120" w:after="120" w:line="240" w:lineRule="auto"/>
    </w:pPr>
    <w:rPr>
      <w:b/>
      <w:bCs/>
      <w:caps/>
    </w:rPr>
  </w:style>
  <w:style w:type="paragraph" w:styleId="Spistreci3">
    <w:name w:val="toc 3"/>
    <w:basedOn w:val="Normalny"/>
    <w:next w:val="Normalny"/>
    <w:autoRedefine/>
    <w:uiPriority w:val="39"/>
    <w:rsid w:val="00F84E50"/>
    <w:pPr>
      <w:tabs>
        <w:tab w:val="left" w:pos="665"/>
        <w:tab w:val="right" w:leader="dot" w:pos="9063"/>
      </w:tabs>
      <w:spacing w:after="0"/>
    </w:pPr>
    <w:rPr>
      <w:caps/>
      <w:noProof/>
      <w:sz w:val="20"/>
    </w:rPr>
  </w:style>
  <w:style w:type="character" w:styleId="Numerstrony">
    <w:name w:val="page number"/>
    <w:qFormat/>
    <w:rsid w:val="00F84E50"/>
    <w:rPr>
      <w:rFonts w:cs="Times New Roman"/>
    </w:rPr>
  </w:style>
  <w:style w:type="paragraph" w:styleId="Tekstdymka">
    <w:name w:val="Balloon Text"/>
    <w:basedOn w:val="Normalny"/>
    <w:link w:val="TekstdymkaZnak"/>
    <w:uiPriority w:val="99"/>
    <w:qFormat/>
    <w:rsid w:val="00F84E50"/>
    <w:pPr>
      <w:widowControl w:val="0"/>
      <w:autoSpaceDE w:val="0"/>
      <w:autoSpaceDN w:val="0"/>
      <w:adjustRightInd w:val="0"/>
      <w:spacing w:after="0" w:line="240" w:lineRule="auto"/>
    </w:pPr>
    <w:rPr>
      <w:rFonts w:ascii="Tahoma" w:eastAsia="Times New Roman" w:hAnsi="Tahoma" w:cs="Times New Roman"/>
      <w:i/>
      <w:iCs w:val="0"/>
      <w:sz w:val="16"/>
      <w:szCs w:val="16"/>
    </w:rPr>
  </w:style>
  <w:style w:type="character" w:customStyle="1" w:styleId="TekstdymkaZnak">
    <w:name w:val="Tekst dymka Znak"/>
    <w:basedOn w:val="Domylnaczcionkaakapitu"/>
    <w:link w:val="Tekstdymka"/>
    <w:uiPriority w:val="99"/>
    <w:qFormat/>
    <w:rsid w:val="00F84E50"/>
    <w:rPr>
      <w:rFonts w:ascii="Tahoma" w:eastAsia="Times New Roman" w:hAnsi="Tahoma" w:cs="Times New Roman"/>
      <w:i/>
      <w:sz w:val="16"/>
      <w:szCs w:val="16"/>
      <w:lang w:eastAsia="pl-PL"/>
    </w:rPr>
  </w:style>
  <w:style w:type="table" w:styleId="Tabela-Siatka">
    <w:name w:val="Table Grid"/>
    <w:basedOn w:val="Standardowy"/>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8">
    <w:name w:val="Font Style168"/>
    <w:qFormat/>
    <w:rsid w:val="00F84E50"/>
    <w:rPr>
      <w:rFonts w:ascii="MS Reference Sans Serif" w:hAnsi="MS Reference Sans Serif" w:cs="MS Reference Sans Serif"/>
      <w:sz w:val="18"/>
      <w:szCs w:val="18"/>
    </w:rPr>
  </w:style>
  <w:style w:type="character" w:customStyle="1" w:styleId="FontStyle167">
    <w:name w:val="Font Style167"/>
    <w:qFormat/>
    <w:rsid w:val="00F84E50"/>
    <w:rPr>
      <w:rFonts w:ascii="MS Reference Sans Serif" w:hAnsi="MS Reference Sans Serif" w:cs="MS Reference Sans Serif"/>
      <w:b/>
      <w:bCs/>
      <w:sz w:val="18"/>
      <w:szCs w:val="18"/>
    </w:rPr>
  </w:style>
  <w:style w:type="paragraph" w:customStyle="1" w:styleId="Style6">
    <w:name w:val="Style6"/>
    <w:basedOn w:val="Normalny"/>
    <w:qFormat/>
    <w:rsid w:val="00F84E50"/>
    <w:pPr>
      <w:widowControl w:val="0"/>
      <w:autoSpaceDE w:val="0"/>
      <w:autoSpaceDN w:val="0"/>
      <w:adjustRightInd w:val="0"/>
      <w:spacing w:after="0" w:line="240" w:lineRule="auto"/>
    </w:pPr>
    <w:rPr>
      <w:rFonts w:ascii="MS Reference Sans Serif" w:eastAsia="Times New Roman" w:hAnsi="MS Reference Sans Serif" w:cs="Times New Roman"/>
      <w:szCs w:val="24"/>
    </w:rPr>
  </w:style>
  <w:style w:type="paragraph" w:customStyle="1" w:styleId="Style28">
    <w:name w:val="Style28"/>
    <w:basedOn w:val="Normalny"/>
    <w:qFormat/>
    <w:rsid w:val="00F84E50"/>
    <w:pPr>
      <w:widowControl w:val="0"/>
      <w:autoSpaceDE w:val="0"/>
      <w:autoSpaceDN w:val="0"/>
      <w:adjustRightInd w:val="0"/>
      <w:spacing w:after="0" w:line="293" w:lineRule="exact"/>
    </w:pPr>
    <w:rPr>
      <w:rFonts w:ascii="MS Reference Sans Serif" w:eastAsia="Times New Roman" w:hAnsi="MS Reference Sans Serif" w:cs="Times New Roman"/>
      <w:szCs w:val="24"/>
    </w:rPr>
  </w:style>
  <w:style w:type="paragraph" w:customStyle="1" w:styleId="Style49">
    <w:name w:val="Style49"/>
    <w:basedOn w:val="Normalny"/>
    <w:qFormat/>
    <w:rsid w:val="00F84E50"/>
    <w:pPr>
      <w:widowControl w:val="0"/>
      <w:autoSpaceDE w:val="0"/>
      <w:autoSpaceDN w:val="0"/>
      <w:adjustRightInd w:val="0"/>
      <w:spacing w:after="0" w:line="259" w:lineRule="exact"/>
      <w:jc w:val="center"/>
    </w:pPr>
    <w:rPr>
      <w:rFonts w:ascii="MS Reference Sans Serif" w:eastAsia="Times New Roman" w:hAnsi="MS Reference Sans Serif" w:cs="Times New Roman"/>
      <w:szCs w:val="24"/>
    </w:rPr>
  </w:style>
  <w:style w:type="character" w:customStyle="1" w:styleId="FontStyle166">
    <w:name w:val="Font Style166"/>
    <w:qFormat/>
    <w:rsid w:val="00F84E50"/>
    <w:rPr>
      <w:rFonts w:ascii="MS Reference Sans Serif" w:hAnsi="MS Reference Sans Serif" w:cs="MS Reference Sans Serif"/>
      <w:b/>
      <w:bCs/>
      <w:i/>
      <w:iCs/>
      <w:sz w:val="20"/>
      <w:szCs w:val="20"/>
    </w:rPr>
  </w:style>
  <w:style w:type="paragraph" w:customStyle="1" w:styleId="Default">
    <w:name w:val="Default"/>
    <w:link w:val="DefaultZnak"/>
    <w:qFormat/>
    <w:rsid w:val="00F84E50"/>
    <w:pPr>
      <w:autoSpaceDE w:val="0"/>
      <w:autoSpaceDN w:val="0"/>
      <w:adjustRightInd w:val="0"/>
      <w:spacing w:after="0" w:line="240" w:lineRule="auto"/>
    </w:pPr>
    <w:rPr>
      <w:rFonts w:ascii="Candara" w:eastAsia="Times New Roman" w:hAnsi="Candara" w:cs="Candara"/>
      <w:color w:val="000000"/>
      <w:sz w:val="24"/>
      <w:szCs w:val="24"/>
    </w:rPr>
  </w:style>
  <w:style w:type="paragraph" w:styleId="Spisilustracji">
    <w:name w:val="table of figures"/>
    <w:basedOn w:val="Normalny"/>
    <w:next w:val="Normalny"/>
    <w:uiPriority w:val="99"/>
    <w:qFormat/>
    <w:rsid w:val="00F84E50"/>
    <w:pPr>
      <w:widowControl w:val="0"/>
      <w:autoSpaceDE w:val="0"/>
      <w:autoSpaceDN w:val="0"/>
      <w:adjustRightInd w:val="0"/>
      <w:spacing w:after="0"/>
    </w:pPr>
    <w:rPr>
      <w:rFonts w:eastAsia="Times New Roman" w:cs="Arial"/>
      <w:i/>
      <w:iCs w:val="0"/>
    </w:rPr>
  </w:style>
  <w:style w:type="paragraph" w:styleId="Tekstpodstawowy2">
    <w:name w:val="Body Text 2"/>
    <w:basedOn w:val="Normalny"/>
    <w:link w:val="Tekstpodstawowy2Znak"/>
    <w:qFormat/>
    <w:rsid w:val="00F84E50"/>
    <w:pPr>
      <w:widowControl w:val="0"/>
      <w:autoSpaceDE w:val="0"/>
      <w:autoSpaceDN w:val="0"/>
      <w:adjustRightInd w:val="0"/>
      <w:spacing w:after="120" w:line="480" w:lineRule="auto"/>
    </w:pPr>
    <w:rPr>
      <w:rFonts w:eastAsia="Times New Roman" w:cs="Times New Roman"/>
      <w:i/>
      <w:iCs w:val="0"/>
    </w:rPr>
  </w:style>
  <w:style w:type="character" w:customStyle="1" w:styleId="Tekstpodstawowy2Znak">
    <w:name w:val="Tekst podstawowy 2 Znak"/>
    <w:basedOn w:val="Domylnaczcionkaakapitu"/>
    <w:link w:val="Tekstpodstawowy2"/>
    <w:qFormat/>
    <w:rsid w:val="00F84E50"/>
    <w:rPr>
      <w:rFonts w:ascii="Calibri" w:eastAsia="Times New Roman" w:hAnsi="Calibri" w:cs="Times New Roman"/>
      <w:i/>
      <w:szCs w:val="20"/>
      <w:lang w:eastAsia="pl-PL"/>
    </w:rPr>
  </w:style>
  <w:style w:type="paragraph" w:styleId="Tekstprzypisukocowego">
    <w:name w:val="endnote text"/>
    <w:basedOn w:val="Normalny"/>
    <w:link w:val="TekstprzypisukocowegoZnak"/>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przypisukocowegoZnak">
    <w:name w:val="Tekst przypisu końcowego Znak"/>
    <w:basedOn w:val="Domylnaczcionkaakapitu"/>
    <w:link w:val="Tekstprzypisukocowego"/>
    <w:qFormat/>
    <w:rsid w:val="00F84E50"/>
    <w:rPr>
      <w:rFonts w:ascii="Calibri" w:eastAsia="Times New Roman" w:hAnsi="Calibri" w:cs="Times New Roman"/>
      <w:i/>
      <w:szCs w:val="20"/>
      <w:lang w:eastAsia="pl-PL"/>
    </w:rPr>
  </w:style>
  <w:style w:type="character" w:styleId="Odwoanieprzypisukocowego">
    <w:name w:val="endnote reference"/>
    <w:uiPriority w:val="99"/>
    <w:qFormat/>
    <w:rsid w:val="00F84E50"/>
    <w:rPr>
      <w:vertAlign w:val="superscript"/>
    </w:rPr>
  </w:style>
  <w:style w:type="character" w:customStyle="1" w:styleId="ZnakZnak10">
    <w:name w:val="Znak Znak10"/>
    <w:qFormat/>
    <w:rsid w:val="00F84E50"/>
    <w:rPr>
      <w:rFonts w:ascii="Times New Roman" w:eastAsia="Times New Roman" w:hAnsi="Times New Roman" w:cs="Times New Roman"/>
      <w:b/>
      <w:bCs/>
      <w:sz w:val="16"/>
      <w:szCs w:val="24"/>
      <w:lang w:eastAsia="pl-PL"/>
    </w:rPr>
  </w:style>
  <w:style w:type="character" w:customStyle="1" w:styleId="ZnakZnak8">
    <w:name w:val="Znak Znak8"/>
    <w:qFormat/>
    <w:rsid w:val="00F84E50"/>
    <w:rPr>
      <w:rFonts w:ascii="Times New Roman" w:eastAsia="Times New Roman" w:hAnsi="Times New Roman" w:cs="Times New Roman"/>
      <w:b/>
      <w:bCs/>
      <w:sz w:val="28"/>
      <w:szCs w:val="28"/>
      <w:lang w:eastAsia="pl-PL"/>
    </w:rPr>
  </w:style>
  <w:style w:type="character" w:customStyle="1" w:styleId="ZnakZnak4">
    <w:name w:val="Znak Znak4"/>
    <w:qFormat/>
    <w:rsid w:val="00F84E5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rsid w:val="00F84E50"/>
    <w:pPr>
      <w:spacing w:after="120" w:line="240" w:lineRule="auto"/>
      <w:ind w:left="283"/>
    </w:pPr>
    <w:rPr>
      <w:rFonts w:ascii="Times New Roman" w:eastAsia="Times New Roman" w:hAnsi="Times New Roman" w:cs="Times New Roman"/>
      <w:szCs w:val="24"/>
    </w:rPr>
  </w:style>
  <w:style w:type="character" w:customStyle="1" w:styleId="TekstpodstawowywcityZnak">
    <w:name w:val="Tekst podstawowy wcięty Znak"/>
    <w:basedOn w:val="Domylnaczcionkaakapitu"/>
    <w:link w:val="Tekstpodstawowywcity"/>
    <w:qFormat/>
    <w:rsid w:val="00F84E50"/>
    <w:rPr>
      <w:rFonts w:ascii="Times New Roman" w:eastAsia="Times New Roman" w:hAnsi="Times New Roman" w:cs="Times New Roman"/>
      <w:iCs/>
      <w:szCs w:val="24"/>
      <w:lang w:eastAsia="pl-PL"/>
    </w:rPr>
  </w:style>
  <w:style w:type="paragraph" w:styleId="Tekstpodstawowy3">
    <w:name w:val="Body Text 3"/>
    <w:basedOn w:val="Normalny"/>
    <w:link w:val="Tekstpodstawowy3Znak"/>
    <w:qFormat/>
    <w:rsid w:val="00F84E50"/>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qFormat/>
    <w:rsid w:val="00F84E50"/>
    <w:rPr>
      <w:rFonts w:ascii="Times New Roman" w:eastAsia="Times New Roman" w:hAnsi="Times New Roman" w:cs="Times New Roman"/>
      <w:iCs/>
      <w:sz w:val="16"/>
      <w:szCs w:val="16"/>
      <w:lang w:eastAsia="pl-PL"/>
    </w:rPr>
  </w:style>
  <w:style w:type="paragraph" w:customStyle="1" w:styleId="kodwydz2">
    <w:name w:val="kod_wydz2"/>
    <w:basedOn w:val="Normalny"/>
    <w:qFormat/>
    <w:rsid w:val="00F84E50"/>
    <w:pPr>
      <w:spacing w:after="0" w:line="240" w:lineRule="auto"/>
    </w:pPr>
    <w:rPr>
      <w:rFonts w:ascii="Times New Roman" w:eastAsia="Times New Roman" w:hAnsi="Times New Roman" w:cs="Times New Roman"/>
      <w:szCs w:val="24"/>
    </w:rPr>
  </w:style>
  <w:style w:type="character" w:customStyle="1" w:styleId="Znakinumeracji">
    <w:name w:val="Znaki numeracji"/>
    <w:qFormat/>
    <w:rsid w:val="00F84E50"/>
  </w:style>
  <w:style w:type="paragraph" w:customStyle="1" w:styleId="WW-Zawartotabeli">
    <w:name w:val="WW-Zawartość tabeli"/>
    <w:basedOn w:val="Tekstpodstawowy"/>
    <w:qFormat/>
    <w:rsid w:val="00F84E50"/>
    <w:pPr>
      <w:widowControl w:val="0"/>
      <w:suppressLineNumbers/>
      <w:suppressAutoHyphens/>
      <w:spacing w:after="120" w:line="240" w:lineRule="auto"/>
      <w:jc w:val="left"/>
    </w:pPr>
    <w:rPr>
      <w:rFonts w:eastAsia="Tahoma"/>
      <w:lang w:eastAsia="ar-SA"/>
    </w:rPr>
  </w:style>
  <w:style w:type="paragraph" w:styleId="Poprawka">
    <w:name w:val="Revision"/>
    <w:hidden/>
    <w:uiPriority w:val="99"/>
    <w:semiHidden/>
    <w:qFormat/>
    <w:rsid w:val="00F84E50"/>
    <w:pPr>
      <w:spacing w:after="0" w:line="240" w:lineRule="auto"/>
    </w:pPr>
    <w:rPr>
      <w:rFonts w:cs="Times New Roman"/>
    </w:rPr>
  </w:style>
  <w:style w:type="paragraph" w:styleId="Lista">
    <w:name w:val="List"/>
    <w:basedOn w:val="Normalny"/>
    <w:rsid w:val="00F84E50"/>
    <w:pPr>
      <w:widowControl w:val="0"/>
      <w:autoSpaceDE w:val="0"/>
      <w:autoSpaceDN w:val="0"/>
      <w:adjustRightInd w:val="0"/>
      <w:spacing w:after="0" w:line="240" w:lineRule="auto"/>
      <w:ind w:left="283" w:hanging="283"/>
    </w:pPr>
    <w:rPr>
      <w:rFonts w:eastAsia="Times New Roman" w:cs="Arial"/>
      <w:i/>
      <w:iCs w:val="0"/>
    </w:rPr>
  </w:style>
  <w:style w:type="paragraph" w:styleId="Lista2">
    <w:name w:val="List 2"/>
    <w:basedOn w:val="Normalny"/>
    <w:rsid w:val="00F84E50"/>
    <w:pPr>
      <w:widowControl w:val="0"/>
      <w:autoSpaceDE w:val="0"/>
      <w:autoSpaceDN w:val="0"/>
      <w:adjustRightInd w:val="0"/>
      <w:spacing w:after="0" w:line="240" w:lineRule="auto"/>
      <w:ind w:left="566" w:hanging="283"/>
    </w:pPr>
    <w:rPr>
      <w:rFonts w:eastAsia="Times New Roman" w:cs="Arial"/>
      <w:i/>
      <w:iCs w:val="0"/>
    </w:rPr>
  </w:style>
  <w:style w:type="paragraph" w:styleId="Listapunktowana">
    <w:name w:val="List Bullet"/>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paragraph" w:styleId="Listapunktowana2">
    <w:name w:val="List Bullet 2"/>
    <w:basedOn w:val="Normalny"/>
    <w:qFormat/>
    <w:rsid w:val="00F84E50"/>
    <w:pPr>
      <w:widowControl w:val="0"/>
      <w:tabs>
        <w:tab w:val="num" w:pos="720"/>
      </w:tabs>
      <w:autoSpaceDE w:val="0"/>
      <w:autoSpaceDN w:val="0"/>
      <w:adjustRightInd w:val="0"/>
      <w:spacing w:after="0" w:line="240" w:lineRule="auto"/>
      <w:ind w:left="720" w:hanging="720"/>
    </w:pPr>
    <w:rPr>
      <w:rFonts w:eastAsia="Times New Roman" w:cs="Arial"/>
      <w:i/>
      <w:iCs w:val="0"/>
    </w:rPr>
  </w:style>
  <w:style w:type="character" w:styleId="Odwoaniedokomentarza">
    <w:name w:val="annotation reference"/>
    <w:uiPriority w:val="99"/>
    <w:qFormat/>
    <w:rsid w:val="00F84E50"/>
    <w:rPr>
      <w:sz w:val="16"/>
      <w:szCs w:val="16"/>
    </w:rPr>
  </w:style>
  <w:style w:type="paragraph" w:styleId="Tekstkomentarza">
    <w:name w:val="annotation text"/>
    <w:basedOn w:val="Normalny"/>
    <w:link w:val="TekstkomentarzaZnak"/>
    <w:uiPriority w:val="99"/>
    <w:qFormat/>
    <w:rsid w:val="00F84E50"/>
    <w:pPr>
      <w:widowControl w:val="0"/>
      <w:autoSpaceDE w:val="0"/>
      <w:autoSpaceDN w:val="0"/>
      <w:adjustRightInd w:val="0"/>
      <w:spacing w:after="0" w:line="240" w:lineRule="auto"/>
    </w:pPr>
    <w:rPr>
      <w:rFonts w:eastAsia="Times New Roman" w:cs="Times New Roman"/>
      <w:i/>
      <w:iCs w:val="0"/>
    </w:rPr>
  </w:style>
  <w:style w:type="character" w:customStyle="1" w:styleId="TekstkomentarzaZnak">
    <w:name w:val="Tekst komentarza Znak"/>
    <w:basedOn w:val="Domylnaczcionkaakapitu"/>
    <w:link w:val="Tekstkomentarza"/>
    <w:uiPriority w:val="99"/>
    <w:qFormat/>
    <w:rsid w:val="00F84E50"/>
    <w:rPr>
      <w:rFonts w:ascii="Calibri" w:eastAsia="Times New Roman" w:hAnsi="Calibri" w:cs="Times New Roman"/>
      <w:i/>
      <w:szCs w:val="20"/>
      <w:lang w:eastAsia="pl-PL"/>
    </w:rPr>
  </w:style>
  <w:style w:type="paragraph" w:styleId="Tematkomentarza">
    <w:name w:val="annotation subject"/>
    <w:basedOn w:val="Tekstkomentarza"/>
    <w:next w:val="Tekstkomentarza"/>
    <w:link w:val="TematkomentarzaZnak"/>
    <w:uiPriority w:val="99"/>
    <w:qFormat/>
    <w:rsid w:val="00F84E50"/>
    <w:rPr>
      <w:b/>
      <w:bCs/>
    </w:rPr>
  </w:style>
  <w:style w:type="character" w:customStyle="1" w:styleId="TematkomentarzaZnak">
    <w:name w:val="Temat komentarza Znak"/>
    <w:basedOn w:val="TekstkomentarzaZnak"/>
    <w:link w:val="Tematkomentarza"/>
    <w:uiPriority w:val="99"/>
    <w:qFormat/>
    <w:rsid w:val="00F84E50"/>
    <w:rPr>
      <w:rFonts w:ascii="Calibri" w:eastAsia="Times New Roman" w:hAnsi="Calibri" w:cs="Times New Roman"/>
      <w:b/>
      <w:bCs/>
      <w:i/>
      <w:szCs w:val="20"/>
      <w:lang w:eastAsia="pl-PL"/>
    </w:rPr>
  </w:style>
  <w:style w:type="paragraph" w:styleId="Spistreci4">
    <w:name w:val="toc 4"/>
    <w:basedOn w:val="Normalny"/>
    <w:next w:val="Normalny"/>
    <w:autoRedefine/>
    <w:uiPriority w:val="39"/>
    <w:rsid w:val="00F84E50"/>
    <w:pPr>
      <w:spacing w:after="0"/>
    </w:pPr>
  </w:style>
  <w:style w:type="paragraph" w:styleId="Spistreci5">
    <w:name w:val="toc 5"/>
    <w:basedOn w:val="Normalny"/>
    <w:next w:val="Normalny"/>
    <w:autoRedefine/>
    <w:uiPriority w:val="39"/>
    <w:rsid w:val="00F84E50"/>
    <w:pPr>
      <w:spacing w:after="0"/>
    </w:pPr>
  </w:style>
  <w:style w:type="paragraph" w:styleId="Spistreci6">
    <w:name w:val="toc 6"/>
    <w:basedOn w:val="Normalny"/>
    <w:next w:val="Normalny"/>
    <w:autoRedefine/>
    <w:uiPriority w:val="39"/>
    <w:rsid w:val="00F84E50"/>
    <w:pPr>
      <w:spacing w:after="0"/>
    </w:pPr>
  </w:style>
  <w:style w:type="paragraph" w:styleId="Spistreci7">
    <w:name w:val="toc 7"/>
    <w:basedOn w:val="Normalny"/>
    <w:next w:val="Normalny"/>
    <w:autoRedefine/>
    <w:uiPriority w:val="39"/>
    <w:rsid w:val="00F84E50"/>
    <w:pPr>
      <w:spacing w:after="0"/>
    </w:pPr>
  </w:style>
  <w:style w:type="paragraph" w:styleId="Spistreci8">
    <w:name w:val="toc 8"/>
    <w:basedOn w:val="Normalny"/>
    <w:next w:val="Normalny"/>
    <w:autoRedefine/>
    <w:uiPriority w:val="39"/>
    <w:rsid w:val="00F84E50"/>
    <w:pPr>
      <w:spacing w:after="0"/>
    </w:pPr>
  </w:style>
  <w:style w:type="paragraph" w:styleId="Spistreci9">
    <w:name w:val="toc 9"/>
    <w:basedOn w:val="Normalny"/>
    <w:next w:val="Normalny"/>
    <w:autoRedefine/>
    <w:uiPriority w:val="39"/>
    <w:rsid w:val="00F84E50"/>
    <w:pPr>
      <w:spacing w:after="0"/>
    </w:pPr>
  </w:style>
  <w:style w:type="paragraph" w:styleId="Tekstprzypisudolnego">
    <w:name w:val="footnote text"/>
    <w:basedOn w:val="Normalny"/>
    <w:link w:val="TekstprzypisudolnegoZnak"/>
    <w:rsid w:val="00F84E50"/>
    <w:pPr>
      <w:spacing w:after="0" w:line="240" w:lineRule="auto"/>
    </w:pPr>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qFormat/>
    <w:rsid w:val="00F84E50"/>
    <w:rPr>
      <w:rFonts w:ascii="Times New Roman" w:eastAsia="Times New Roman" w:hAnsi="Times New Roman" w:cs="Times New Roman"/>
      <w:iCs/>
      <w:szCs w:val="20"/>
      <w:lang w:eastAsia="pl-PL"/>
    </w:rPr>
  </w:style>
  <w:style w:type="character" w:styleId="Odwoanieprzypisudolnego">
    <w:name w:val="footnote reference"/>
    <w:qFormat/>
    <w:rsid w:val="00F84E50"/>
    <w:rPr>
      <w:vertAlign w:val="superscript"/>
    </w:rPr>
  </w:style>
  <w:style w:type="character" w:customStyle="1" w:styleId="AkapitzlistZnak">
    <w:name w:val="Akapit z listą Znak"/>
    <w:aliases w:val="Kr Lista punktowana Znak,podpisy_tabele Znak,Akapit z listą 1 Znak,Chorzów - Akapit z listą Znak"/>
    <w:link w:val="Akapitzlist"/>
    <w:uiPriority w:val="34"/>
    <w:qFormat/>
    <w:rsid w:val="00F84E50"/>
    <w:rPr>
      <w:rFonts w:ascii="Calibri" w:eastAsiaTheme="minorEastAsia" w:hAnsi="Calibri"/>
      <w:iCs/>
      <w:szCs w:val="20"/>
      <w:lang w:eastAsia="pl-PL"/>
    </w:rPr>
  </w:style>
  <w:style w:type="character" w:customStyle="1" w:styleId="Teksttreci3">
    <w:name w:val="Tekst treści (3)_"/>
    <w:link w:val="Teksttreci30"/>
    <w:qFormat/>
    <w:rsid w:val="00F84E50"/>
    <w:rPr>
      <w:shd w:val="clear" w:color="auto" w:fill="FFFFFF"/>
    </w:rPr>
  </w:style>
  <w:style w:type="character" w:customStyle="1" w:styleId="Teksttreci">
    <w:name w:val="Tekst treści_"/>
    <w:link w:val="Teksttreci0"/>
    <w:qFormat/>
    <w:rsid w:val="00F84E50"/>
    <w:rPr>
      <w:shd w:val="clear" w:color="auto" w:fill="FFFFFF"/>
    </w:rPr>
  </w:style>
  <w:style w:type="character" w:customStyle="1" w:styleId="Teksttreci9">
    <w:name w:val="Tekst treści (9)_"/>
    <w:link w:val="Teksttreci90"/>
    <w:qFormat/>
    <w:rsid w:val="00F84E50"/>
    <w:rPr>
      <w:sz w:val="19"/>
      <w:szCs w:val="19"/>
      <w:shd w:val="clear" w:color="auto" w:fill="FFFFFF"/>
    </w:rPr>
  </w:style>
  <w:style w:type="paragraph" w:customStyle="1" w:styleId="Teksttreci30">
    <w:name w:val="Tekst treści (3)"/>
    <w:basedOn w:val="Normalny"/>
    <w:link w:val="Teksttreci3"/>
    <w:qFormat/>
    <w:rsid w:val="00F84E50"/>
    <w:pPr>
      <w:shd w:val="clear" w:color="auto" w:fill="FFFFFF"/>
      <w:spacing w:after="0" w:line="254" w:lineRule="exact"/>
      <w:ind w:hanging="680"/>
    </w:pPr>
    <w:rPr>
      <w:rFonts w:asciiTheme="minorHAnsi" w:eastAsiaTheme="minorHAnsi" w:hAnsiTheme="minorHAnsi"/>
      <w:iCs w:val="0"/>
      <w:szCs w:val="22"/>
      <w:lang w:eastAsia="en-US"/>
    </w:rPr>
  </w:style>
  <w:style w:type="paragraph" w:customStyle="1" w:styleId="Teksttreci0">
    <w:name w:val="Tekst treści"/>
    <w:basedOn w:val="Normalny"/>
    <w:link w:val="Teksttreci"/>
    <w:qFormat/>
    <w:rsid w:val="00F84E50"/>
    <w:pPr>
      <w:shd w:val="clear" w:color="auto" w:fill="FFFFFF"/>
      <w:spacing w:after="0" w:line="413" w:lineRule="exact"/>
      <w:ind w:hanging="600"/>
    </w:pPr>
    <w:rPr>
      <w:rFonts w:asciiTheme="minorHAnsi" w:eastAsiaTheme="minorHAnsi" w:hAnsiTheme="minorHAnsi"/>
      <w:iCs w:val="0"/>
      <w:szCs w:val="22"/>
      <w:lang w:eastAsia="en-US"/>
    </w:rPr>
  </w:style>
  <w:style w:type="paragraph" w:customStyle="1" w:styleId="Teksttreci90">
    <w:name w:val="Tekst treści (9)"/>
    <w:basedOn w:val="Normalny"/>
    <w:link w:val="Teksttreci9"/>
    <w:qFormat/>
    <w:rsid w:val="00F84E50"/>
    <w:pPr>
      <w:shd w:val="clear" w:color="auto" w:fill="FFFFFF"/>
      <w:spacing w:after="0" w:line="230" w:lineRule="exact"/>
    </w:pPr>
    <w:rPr>
      <w:rFonts w:asciiTheme="minorHAnsi" w:eastAsiaTheme="minorHAnsi" w:hAnsiTheme="minorHAnsi"/>
      <w:iCs w:val="0"/>
      <w:sz w:val="19"/>
      <w:szCs w:val="19"/>
      <w:lang w:eastAsia="en-US"/>
    </w:rPr>
  </w:style>
  <w:style w:type="character" w:customStyle="1" w:styleId="Teksttreci11">
    <w:name w:val="Tekst treści (11)_"/>
    <w:link w:val="Teksttreci110"/>
    <w:qFormat/>
    <w:rsid w:val="00F84E50"/>
    <w:rPr>
      <w:sz w:val="14"/>
      <w:szCs w:val="14"/>
      <w:shd w:val="clear" w:color="auto" w:fill="FFFFFF"/>
    </w:rPr>
  </w:style>
  <w:style w:type="paragraph" w:customStyle="1" w:styleId="Teksttreci110">
    <w:name w:val="Tekst treści (11)"/>
    <w:basedOn w:val="Normalny"/>
    <w:link w:val="Teksttreci11"/>
    <w:qFormat/>
    <w:rsid w:val="00F84E50"/>
    <w:pPr>
      <w:shd w:val="clear" w:color="auto" w:fill="FFFFFF"/>
      <w:spacing w:after="0" w:line="0" w:lineRule="atLeast"/>
    </w:pPr>
    <w:rPr>
      <w:rFonts w:asciiTheme="minorHAnsi" w:eastAsiaTheme="minorHAnsi" w:hAnsiTheme="minorHAnsi"/>
      <w:iCs w:val="0"/>
      <w:sz w:val="14"/>
      <w:szCs w:val="14"/>
      <w:lang w:eastAsia="en-US"/>
    </w:rPr>
  </w:style>
  <w:style w:type="character" w:customStyle="1" w:styleId="Teksttreci10">
    <w:name w:val="Tekst treści (10)_"/>
    <w:link w:val="Teksttreci100"/>
    <w:qFormat/>
    <w:rsid w:val="00F84E50"/>
    <w:rPr>
      <w:sz w:val="28"/>
      <w:szCs w:val="28"/>
      <w:shd w:val="clear" w:color="auto" w:fill="FFFFFF"/>
    </w:rPr>
  </w:style>
  <w:style w:type="character" w:customStyle="1" w:styleId="Teksttreci1011pt">
    <w:name w:val="Tekst treści (10) + 11 pt"/>
    <w:qFormat/>
    <w:rsid w:val="00F84E50"/>
    <w:rPr>
      <w:sz w:val="22"/>
      <w:szCs w:val="22"/>
      <w:shd w:val="clear" w:color="auto" w:fill="FFFFFF"/>
    </w:rPr>
  </w:style>
  <w:style w:type="paragraph" w:customStyle="1" w:styleId="Teksttreci100">
    <w:name w:val="Tekst treści (10)"/>
    <w:basedOn w:val="Normalny"/>
    <w:link w:val="Teksttreci10"/>
    <w:qFormat/>
    <w:rsid w:val="00F84E50"/>
    <w:pPr>
      <w:shd w:val="clear" w:color="auto" w:fill="FFFFFF"/>
      <w:spacing w:after="360" w:line="0" w:lineRule="atLeast"/>
    </w:pPr>
    <w:rPr>
      <w:rFonts w:asciiTheme="minorHAnsi" w:eastAsiaTheme="minorHAnsi" w:hAnsiTheme="minorHAnsi"/>
      <w:iCs w:val="0"/>
      <w:sz w:val="28"/>
      <w:szCs w:val="28"/>
      <w:lang w:eastAsia="en-US"/>
    </w:rPr>
  </w:style>
  <w:style w:type="character" w:styleId="UyteHipercze">
    <w:name w:val="FollowedHyperlink"/>
    <w:qFormat/>
    <w:rsid w:val="00F84E50"/>
    <w:rPr>
      <w:color w:val="800080"/>
      <w:u w:val="single"/>
    </w:rPr>
  </w:style>
  <w:style w:type="character" w:customStyle="1" w:styleId="Teksttreci2">
    <w:name w:val="Tekst treści (2)_"/>
    <w:link w:val="Teksttreci20"/>
    <w:qFormat/>
    <w:rsid w:val="00F84E50"/>
    <w:rPr>
      <w:sz w:val="18"/>
      <w:szCs w:val="18"/>
      <w:shd w:val="clear" w:color="auto" w:fill="FFFFFF"/>
    </w:rPr>
  </w:style>
  <w:style w:type="paragraph" w:customStyle="1" w:styleId="Teksttreci20">
    <w:name w:val="Tekst treści (2)"/>
    <w:basedOn w:val="Normalny"/>
    <w:link w:val="Teksttreci2"/>
    <w:qFormat/>
    <w:rsid w:val="00F84E50"/>
    <w:pPr>
      <w:shd w:val="clear" w:color="auto" w:fill="FFFFFF"/>
      <w:spacing w:after="0" w:line="0" w:lineRule="atLeast"/>
    </w:pPr>
    <w:rPr>
      <w:rFonts w:asciiTheme="minorHAnsi" w:eastAsiaTheme="minorHAnsi" w:hAnsiTheme="minorHAnsi"/>
      <w:iCs w:val="0"/>
      <w:sz w:val="18"/>
      <w:szCs w:val="18"/>
      <w:lang w:eastAsia="en-US"/>
    </w:rPr>
  </w:style>
  <w:style w:type="character" w:customStyle="1" w:styleId="Teksttreci5">
    <w:name w:val="Tekst treści (5)_"/>
    <w:link w:val="Teksttreci50"/>
    <w:qFormat/>
    <w:rsid w:val="00F84E50"/>
    <w:rPr>
      <w:sz w:val="8"/>
      <w:szCs w:val="8"/>
      <w:shd w:val="clear" w:color="auto" w:fill="FFFFFF"/>
    </w:rPr>
  </w:style>
  <w:style w:type="character" w:customStyle="1" w:styleId="Teksttreci7">
    <w:name w:val="Tekst treści (7)_"/>
    <w:link w:val="Teksttreci70"/>
    <w:qFormat/>
    <w:rsid w:val="00F84E50"/>
    <w:rPr>
      <w:sz w:val="8"/>
      <w:szCs w:val="8"/>
      <w:shd w:val="clear" w:color="auto" w:fill="FFFFFF"/>
    </w:rPr>
  </w:style>
  <w:style w:type="paragraph" w:customStyle="1" w:styleId="Teksttreci50">
    <w:name w:val="Tekst treści (5)"/>
    <w:basedOn w:val="Normalny"/>
    <w:link w:val="Teksttreci5"/>
    <w:qFormat/>
    <w:rsid w:val="00F84E50"/>
    <w:pPr>
      <w:shd w:val="clear" w:color="auto" w:fill="FFFFFF"/>
      <w:spacing w:after="0" w:line="0" w:lineRule="atLeast"/>
    </w:pPr>
    <w:rPr>
      <w:rFonts w:asciiTheme="minorHAnsi" w:eastAsiaTheme="minorHAnsi" w:hAnsiTheme="minorHAnsi"/>
      <w:iCs w:val="0"/>
      <w:sz w:val="8"/>
      <w:szCs w:val="8"/>
      <w:lang w:eastAsia="en-US"/>
    </w:rPr>
  </w:style>
  <w:style w:type="paragraph" w:customStyle="1" w:styleId="Teksttreci70">
    <w:name w:val="Tekst treści (7)"/>
    <w:basedOn w:val="Normalny"/>
    <w:link w:val="Teksttreci7"/>
    <w:qFormat/>
    <w:rsid w:val="00F84E50"/>
    <w:pPr>
      <w:shd w:val="clear" w:color="auto" w:fill="FFFFFF"/>
      <w:spacing w:after="0" w:line="0" w:lineRule="atLeast"/>
    </w:pPr>
    <w:rPr>
      <w:rFonts w:asciiTheme="minorHAnsi" w:eastAsiaTheme="minorHAnsi" w:hAnsiTheme="minorHAnsi"/>
      <w:iCs w:val="0"/>
      <w:sz w:val="8"/>
      <w:szCs w:val="8"/>
      <w:lang w:eastAsia="en-US"/>
    </w:rPr>
  </w:style>
  <w:style w:type="table" w:customStyle="1" w:styleId="Tabela-Siatka1">
    <w:name w:val="Tabela - Siatka1"/>
    <w:basedOn w:val="Standardowy"/>
    <w:next w:val="Tabela-Siatka"/>
    <w:uiPriority w:val="59"/>
    <w:rsid w:val="00F84E5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Nagwek2"/>
    <w:link w:val="tekstZnak"/>
    <w:qFormat/>
    <w:rsid w:val="00F84E50"/>
    <w:pPr>
      <w:numPr>
        <w:numId w:val="0"/>
      </w:numPr>
      <w:spacing w:before="100" w:beforeAutospacing="1" w:afterAutospacing="1" w:line="360" w:lineRule="auto"/>
      <w:ind w:left="576" w:firstLine="576"/>
    </w:pPr>
    <w:rPr>
      <w:rFonts w:ascii="Times New Roman" w:eastAsia="Calibri" w:hAnsi="Times New Roman" w:cs="Times New Roman"/>
      <w:b w:val="0"/>
      <w:bCs w:val="0"/>
      <w:smallCaps/>
      <w:color w:val="auto"/>
      <w:lang w:eastAsia="en-US"/>
    </w:rPr>
  </w:style>
  <w:style w:type="character" w:customStyle="1" w:styleId="tekstZnak">
    <w:name w:val="tekst Znak"/>
    <w:link w:val="tekst"/>
    <w:qFormat/>
    <w:rsid w:val="00F84E50"/>
    <w:rPr>
      <w:rFonts w:ascii="Times New Roman" w:eastAsia="Calibri" w:hAnsi="Times New Roman" w:cs="Times New Roman"/>
      <w:iCs/>
      <w:smallCaps/>
      <w:sz w:val="32"/>
    </w:rPr>
  </w:style>
  <w:style w:type="character" w:customStyle="1" w:styleId="Teksttreci8">
    <w:name w:val="Tekst treści (8)_"/>
    <w:basedOn w:val="Domylnaczcionkaakapitu"/>
    <w:link w:val="Teksttreci80"/>
    <w:qFormat/>
    <w:rsid w:val="00F84E50"/>
    <w:rPr>
      <w:rFonts w:ascii="Times New Roman" w:eastAsia="Times New Roman" w:hAnsi="Times New Roman" w:cs="Times New Roman"/>
      <w:sz w:val="17"/>
      <w:szCs w:val="17"/>
      <w:shd w:val="clear" w:color="auto" w:fill="FFFFFF"/>
    </w:rPr>
  </w:style>
  <w:style w:type="paragraph" w:customStyle="1" w:styleId="Teksttreci80">
    <w:name w:val="Tekst treści (8)"/>
    <w:basedOn w:val="Normalny"/>
    <w:link w:val="Teksttreci8"/>
    <w:qFormat/>
    <w:rsid w:val="00F84E50"/>
    <w:pPr>
      <w:shd w:val="clear" w:color="auto" w:fill="FFFFFF"/>
      <w:spacing w:before="60" w:after="0" w:line="202" w:lineRule="exact"/>
      <w:ind w:hanging="260"/>
    </w:pPr>
    <w:rPr>
      <w:rFonts w:ascii="Times New Roman" w:eastAsia="Times New Roman" w:hAnsi="Times New Roman" w:cs="Times New Roman"/>
      <w:iCs w:val="0"/>
      <w:sz w:val="17"/>
      <w:szCs w:val="17"/>
      <w:lang w:eastAsia="en-US"/>
    </w:rPr>
  </w:style>
  <w:style w:type="character" w:customStyle="1" w:styleId="BezodstpwZnak">
    <w:name w:val="Bez odstępów Znak"/>
    <w:aliases w:val="Opracowanie Znak"/>
    <w:basedOn w:val="Domylnaczcionkaakapitu"/>
    <w:link w:val="Bezodstpw"/>
    <w:qFormat/>
    <w:rsid w:val="00F84E50"/>
    <w:rPr>
      <w:rFonts w:ascii="Calibri" w:eastAsiaTheme="minorEastAsia" w:hAnsi="Calibri"/>
      <w:iCs/>
      <w:szCs w:val="20"/>
      <w:lang w:eastAsia="pl-PL"/>
    </w:rPr>
  </w:style>
  <w:style w:type="table" w:customStyle="1" w:styleId="Jasnalistaakcent11">
    <w:name w:val="Jasna lista — akcent 11"/>
    <w:basedOn w:val="Standardowy"/>
    <w:uiPriority w:val="61"/>
    <w:rsid w:val="00F84E50"/>
    <w:pPr>
      <w:spacing w:after="0" w:line="240" w:lineRule="auto"/>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3">
    <w:name w:val="Light List Accent 3"/>
    <w:basedOn w:val="Standardowy"/>
    <w:uiPriority w:val="61"/>
    <w:rsid w:val="00F84E50"/>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F84E50"/>
    <w:pPr>
      <w:spacing w:after="0" w:line="240" w:lineRule="auto"/>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apple-style-span">
    <w:name w:val="apple-style-span"/>
    <w:qFormat/>
    <w:rsid w:val="00F84E50"/>
  </w:style>
  <w:style w:type="paragraph" w:customStyle="1" w:styleId="Domylnie">
    <w:name w:val="Domyślnie"/>
    <w:qFormat/>
    <w:rsid w:val="00F84E50"/>
    <w:pPr>
      <w:widowControl w:val="0"/>
      <w:suppressAutoHyphens/>
      <w:spacing w:after="160" w:line="259" w:lineRule="auto"/>
    </w:pPr>
    <w:rPr>
      <w:rFonts w:ascii="Times New Roman" w:eastAsia="Times New Roman" w:hAnsi="Times New Roman" w:cs="Times New Roman"/>
      <w:sz w:val="24"/>
      <w:szCs w:val="24"/>
      <w:lang w:eastAsia="zh-CN" w:bidi="hi-IN"/>
    </w:rPr>
  </w:style>
  <w:style w:type="paragraph" w:customStyle="1" w:styleId="rdo">
    <w:name w:val="Źródło"/>
    <w:basedOn w:val="Normalny"/>
    <w:link w:val="rdoZnak"/>
    <w:uiPriority w:val="99"/>
    <w:qFormat/>
    <w:rsid w:val="00F84E50"/>
    <w:pPr>
      <w:spacing w:before="120" w:after="320" w:line="240" w:lineRule="auto"/>
    </w:pPr>
    <w:rPr>
      <w:i/>
      <w:color w:val="07121F" w:themeColor="text2" w:themeShade="40"/>
      <w:sz w:val="20"/>
      <w:lang w:eastAsia="en-US"/>
    </w:rPr>
  </w:style>
  <w:style w:type="character" w:customStyle="1" w:styleId="rdoZnak">
    <w:name w:val="Źródło Znak"/>
    <w:basedOn w:val="Domylnaczcionkaakapitu"/>
    <w:link w:val="rdo"/>
    <w:uiPriority w:val="99"/>
    <w:qFormat/>
    <w:rsid w:val="00F84E50"/>
    <w:rPr>
      <w:rFonts w:ascii="Calibri" w:eastAsiaTheme="minorEastAsia" w:hAnsi="Calibri"/>
      <w:i/>
      <w:iCs/>
      <w:color w:val="07121F" w:themeColor="text2" w:themeShade="40"/>
      <w:sz w:val="20"/>
      <w:szCs w:val="20"/>
    </w:rPr>
  </w:style>
  <w:style w:type="character" w:styleId="HTML-cytat">
    <w:name w:val="HTML Cite"/>
    <w:uiPriority w:val="99"/>
    <w:semiHidden/>
    <w:unhideWhenUsed/>
    <w:qFormat/>
    <w:rsid w:val="00F84E50"/>
    <w:rPr>
      <w:i/>
      <w:iCs/>
    </w:rPr>
  </w:style>
  <w:style w:type="paragraph" w:customStyle="1" w:styleId="Tabelanormalny">
    <w:name w:val="Tabela normalny"/>
    <w:basedOn w:val="Normalny"/>
    <w:link w:val="TabelanormalnyZnak"/>
    <w:qFormat/>
    <w:rsid w:val="00F84E50"/>
    <w:pPr>
      <w:spacing w:after="0" w:line="240" w:lineRule="auto"/>
      <w:jc w:val="center"/>
    </w:pPr>
    <w:rPr>
      <w:rFonts w:eastAsiaTheme="minorHAnsi"/>
      <w:sz w:val="20"/>
    </w:rPr>
  </w:style>
  <w:style w:type="paragraph" w:customStyle="1" w:styleId="Tabelanagwki">
    <w:name w:val="Tabela nagłówki"/>
    <w:basedOn w:val="Tabelanormalny"/>
    <w:link w:val="TabelanagwkiZnak"/>
    <w:qFormat/>
    <w:rsid w:val="00F84E50"/>
    <w:rPr>
      <w:b/>
      <w:color w:val="FFFFFF" w:themeColor="background1"/>
    </w:rPr>
  </w:style>
  <w:style w:type="character" w:customStyle="1" w:styleId="TabelanormalnyZnak">
    <w:name w:val="Tabela normalny Znak"/>
    <w:basedOn w:val="Domylnaczcionkaakapitu"/>
    <w:link w:val="Tabelanormalny"/>
    <w:qFormat/>
    <w:rsid w:val="00F84E50"/>
    <w:rPr>
      <w:rFonts w:ascii="Calibri" w:hAnsi="Calibri"/>
      <w:iCs/>
      <w:sz w:val="20"/>
      <w:szCs w:val="20"/>
      <w:lang w:eastAsia="pl-PL"/>
    </w:rPr>
  </w:style>
  <w:style w:type="paragraph" w:customStyle="1" w:styleId="Tabelabok">
    <w:name w:val="Tabela bok"/>
    <w:basedOn w:val="Tabelanormalny"/>
    <w:link w:val="TabelabokZnak"/>
    <w:qFormat/>
    <w:rsid w:val="00F84E50"/>
    <w:pPr>
      <w:jc w:val="left"/>
    </w:pPr>
    <w:rPr>
      <w:b/>
    </w:rPr>
  </w:style>
  <w:style w:type="character" w:customStyle="1" w:styleId="TabelanagwkiZnak">
    <w:name w:val="Tabela nagłówki Znak"/>
    <w:basedOn w:val="TabelanormalnyZnak"/>
    <w:link w:val="Tabelanagwki"/>
    <w:qFormat/>
    <w:rsid w:val="00F84E50"/>
    <w:rPr>
      <w:rFonts w:ascii="Calibri" w:hAnsi="Calibri"/>
      <w:b/>
      <w:iCs/>
      <w:color w:val="FFFFFF" w:themeColor="background1"/>
      <w:sz w:val="20"/>
      <w:szCs w:val="20"/>
      <w:lang w:eastAsia="pl-PL"/>
    </w:rPr>
  </w:style>
  <w:style w:type="paragraph" w:customStyle="1" w:styleId="Numerowanie">
    <w:name w:val="Numerowanie"/>
    <w:basedOn w:val="Akapitzlist"/>
    <w:link w:val="NumerowanieZnak"/>
    <w:qFormat/>
    <w:rsid w:val="00F84E50"/>
    <w:pPr>
      <w:tabs>
        <w:tab w:val="num" w:pos="720"/>
      </w:tabs>
      <w:ind w:left="720" w:hanging="720"/>
    </w:pPr>
  </w:style>
  <w:style w:type="character" w:customStyle="1" w:styleId="TabelabokZnak">
    <w:name w:val="Tabela bok Znak"/>
    <w:basedOn w:val="TabelanormalnyZnak"/>
    <w:link w:val="Tabelabok"/>
    <w:qFormat/>
    <w:rsid w:val="00F84E50"/>
    <w:rPr>
      <w:rFonts w:ascii="Calibri" w:hAnsi="Calibri"/>
      <w:b/>
      <w:iCs/>
      <w:sz w:val="20"/>
      <w:szCs w:val="20"/>
      <w:lang w:eastAsia="pl-PL"/>
    </w:rPr>
  </w:style>
  <w:style w:type="paragraph" w:customStyle="1" w:styleId="Punktowanie">
    <w:name w:val="Punktowanie"/>
    <w:basedOn w:val="Akapitzlist"/>
    <w:link w:val="PunktowanieZnak"/>
    <w:qFormat/>
    <w:rsid w:val="00F84E50"/>
    <w:pPr>
      <w:tabs>
        <w:tab w:val="num" w:pos="720"/>
      </w:tabs>
      <w:ind w:left="720" w:hanging="720"/>
    </w:pPr>
  </w:style>
  <w:style w:type="character" w:customStyle="1" w:styleId="NumerowanieZnak">
    <w:name w:val="Numerowanie Znak"/>
    <w:basedOn w:val="AkapitzlistZnak"/>
    <w:link w:val="Numerowanie"/>
    <w:qFormat/>
    <w:rsid w:val="00F84E50"/>
    <w:rPr>
      <w:rFonts w:ascii="Calibri" w:eastAsiaTheme="minorEastAsia" w:hAnsi="Calibri"/>
      <w:iCs/>
      <w:szCs w:val="20"/>
      <w:lang w:eastAsia="pl-PL"/>
    </w:rPr>
  </w:style>
  <w:style w:type="character" w:customStyle="1" w:styleId="PunktowanieZnak">
    <w:name w:val="Punktowanie Znak"/>
    <w:basedOn w:val="AkapitzlistZnak"/>
    <w:link w:val="Punktowanie"/>
    <w:qFormat/>
    <w:rsid w:val="00F84E50"/>
    <w:rPr>
      <w:rFonts w:ascii="Calibri" w:eastAsiaTheme="minorEastAsia" w:hAnsi="Calibri"/>
      <w:iCs/>
      <w:szCs w:val="20"/>
      <w:lang w:eastAsia="pl-PL"/>
    </w:rPr>
  </w:style>
  <w:style w:type="paragraph" w:customStyle="1" w:styleId="Normalny0">
    <w:name w:val="_Normalny"/>
    <w:basedOn w:val="Normalny"/>
    <w:qFormat/>
    <w:rsid w:val="00F84E50"/>
    <w:rPr>
      <w:lang w:eastAsia="en-US"/>
    </w:rPr>
  </w:style>
  <w:style w:type="table" w:styleId="Jasnalistaakcent6">
    <w:name w:val="Light List Accent 6"/>
    <w:basedOn w:val="Tabela-Lista1"/>
    <w:uiPriority w:val="61"/>
    <w:rsid w:val="00F84E50"/>
    <w:pPr>
      <w:spacing w:after="0" w:line="240" w:lineRule="auto"/>
      <w:jc w:val="center"/>
    </w:pPr>
    <w:rPr>
      <w:rFonts w:eastAsiaTheme="minorEastAsia"/>
      <w:sz w:val="20"/>
      <w:szCs w:val="20"/>
      <w:lang w:val="en-GB"/>
    </w:rPr>
    <w:tblPr>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shd w:val="clear" w:color="auto" w:fill="auto"/>
      <w:vAlign w:val="center"/>
    </w:tcPr>
    <w:tblStylePr w:type="firstRow">
      <w:pPr>
        <w:wordWrap/>
        <w:spacing w:before="0" w:beforeAutospacing="0" w:after="0" w:afterAutospacing="0" w:line="240" w:lineRule="auto"/>
        <w:jc w:val="center"/>
      </w:pPr>
      <w:rPr>
        <w:b/>
        <w:bCs/>
        <w:i/>
        <w:iCs/>
        <w:color w:val="FFFFFF" w:themeColor="background1"/>
      </w:rPr>
      <w:tblPr/>
      <w:tcPr>
        <w:tcBorders>
          <w:bottom w:val="single" w:sz="6" w:space="0" w:color="000000"/>
          <w:tl2br w:val="none" w:sz="0" w:space="0" w:color="auto"/>
          <w:tr2bl w:val="none" w:sz="0" w:space="0" w:color="auto"/>
        </w:tcBorders>
        <w:shd w:val="clear" w:color="auto" w:fill="632423" w:themeFill="accent2" w:themeFillShade="80"/>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tcPr>
    </w:tblStylePr>
    <w:tblStylePr w:type="firstCol">
      <w:pPr>
        <w:wordWrap/>
        <w:jc w:val="left"/>
      </w:pPr>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color w:val="auto"/>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kstzastpczy">
    <w:name w:val="Placeholder Text"/>
    <w:basedOn w:val="Domylnaczcionkaakapitu"/>
    <w:uiPriority w:val="99"/>
    <w:semiHidden/>
    <w:qFormat/>
    <w:rsid w:val="00F84E50"/>
    <w:rPr>
      <w:color w:val="808080"/>
    </w:rPr>
  </w:style>
  <w:style w:type="table" w:styleId="Jasnalistaakcent5">
    <w:name w:val="Light List Accent 5"/>
    <w:basedOn w:val="Standardowy"/>
    <w:uiPriority w:val="61"/>
    <w:rsid w:val="00F84E50"/>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Punktowanietabela">
    <w:name w:val="Punktowanie tabela"/>
    <w:basedOn w:val="Punktowanie"/>
    <w:link w:val="PunktowanietabelaZnak"/>
    <w:qFormat/>
    <w:rsid w:val="00F84E50"/>
    <w:pPr>
      <w:spacing w:after="0" w:line="240" w:lineRule="auto"/>
      <w:ind w:left="312" w:hanging="357"/>
    </w:pPr>
  </w:style>
  <w:style w:type="character" w:customStyle="1" w:styleId="PunktowanietabelaZnak">
    <w:name w:val="Punktowanie tabela Znak"/>
    <w:basedOn w:val="PunktowanieZnak"/>
    <w:link w:val="Punktowanietabela"/>
    <w:qFormat/>
    <w:rsid w:val="00F84E50"/>
    <w:rPr>
      <w:rFonts w:ascii="Calibri" w:eastAsiaTheme="minorEastAsia" w:hAnsi="Calibri"/>
      <w:iCs/>
      <w:szCs w:val="20"/>
      <w:lang w:eastAsia="pl-PL"/>
    </w:rPr>
  </w:style>
  <w:style w:type="table" w:styleId="Jasnasiatkaakcent6">
    <w:name w:val="Light Grid Accent 6"/>
    <w:basedOn w:val="Standardowy"/>
    <w:uiPriority w:val="62"/>
    <w:rsid w:val="00F84E5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alistaakcent2">
    <w:name w:val="Light List Accent 2"/>
    <w:basedOn w:val="Standardowy"/>
    <w:uiPriority w:val="61"/>
    <w:rsid w:val="00F84E50"/>
    <w:pPr>
      <w:spacing w:after="0" w:line="240" w:lineRule="auto"/>
    </w:pPr>
    <w:rPr>
      <w:rFonts w:eastAsiaTheme="minorEastAsia"/>
    </w:rPr>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pPr>
        <w:spacing w:before="0" w:after="0" w:line="240" w:lineRule="auto"/>
      </w:pPr>
      <w:rPr>
        <w:b/>
        <w:bCs/>
        <w:color w:val="FFFFFF" w:themeColor="background1"/>
      </w:rPr>
      <w:tblPr/>
      <w:tcPr>
        <w:shd w:val="clear" w:color="auto" w:fill="0070C0"/>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redniecieniowanie1akcent4">
    <w:name w:val="Medium Shading 1 Accent 4"/>
    <w:basedOn w:val="Standardowy"/>
    <w:uiPriority w:val="63"/>
    <w:rsid w:val="00F84E50"/>
    <w:pPr>
      <w:spacing w:after="0" w:line="240" w:lineRule="auto"/>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F84E50"/>
    <w:pPr>
      <w:spacing w:after="0" w:line="240" w:lineRule="auto"/>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Teksttreci19">
    <w:name w:val="Tekst treści (19)_"/>
    <w:basedOn w:val="Domylnaczcionkaakapitu"/>
    <w:link w:val="Teksttreci190"/>
    <w:locked/>
    <w:rsid w:val="00F84E50"/>
    <w:rPr>
      <w:rFonts w:ascii="Garamond" w:eastAsia="Garamond" w:hAnsi="Garamond" w:cs="Garamond"/>
      <w:sz w:val="18"/>
      <w:szCs w:val="18"/>
      <w:shd w:val="clear" w:color="auto" w:fill="FFFFFF"/>
    </w:rPr>
  </w:style>
  <w:style w:type="paragraph" w:customStyle="1" w:styleId="Teksttreci190">
    <w:name w:val="Tekst treści (19)"/>
    <w:basedOn w:val="Normalny"/>
    <w:link w:val="Teksttreci19"/>
    <w:rsid w:val="00F84E50"/>
    <w:pPr>
      <w:shd w:val="clear" w:color="auto" w:fill="FFFFFF"/>
      <w:spacing w:after="0" w:line="0" w:lineRule="atLeast"/>
    </w:pPr>
    <w:rPr>
      <w:rFonts w:ascii="Garamond" w:eastAsia="Garamond" w:hAnsi="Garamond" w:cs="Garamond"/>
      <w:iCs w:val="0"/>
      <w:sz w:val="18"/>
      <w:szCs w:val="18"/>
      <w:lang w:eastAsia="en-US"/>
    </w:rPr>
  </w:style>
  <w:style w:type="table" w:customStyle="1" w:styleId="Tabela-Siatka2">
    <w:name w:val="Tabela - Siatka2"/>
    <w:basedOn w:val="Standardowy"/>
    <w:next w:val="Tabela-Siatka"/>
    <w:uiPriority w:val="59"/>
    <w:rsid w:val="00F84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qFormat/>
    <w:rsid w:val="00F84E50"/>
  </w:style>
  <w:style w:type="character" w:customStyle="1" w:styleId="bdf">
    <w:name w:val="bdf"/>
    <w:basedOn w:val="Domylnaczcionkaakapitu"/>
    <w:qFormat/>
    <w:rsid w:val="00F84E50"/>
  </w:style>
  <w:style w:type="character" w:customStyle="1" w:styleId="badge">
    <w:name w:val="badge"/>
    <w:basedOn w:val="Domylnaczcionkaakapitu"/>
    <w:qFormat/>
    <w:rsid w:val="00F84E50"/>
  </w:style>
  <w:style w:type="paragraph" w:customStyle="1" w:styleId="opismapy">
    <w:name w:val="opis mapy"/>
    <w:basedOn w:val="Normalny"/>
    <w:link w:val="opismapyZnak"/>
    <w:qFormat/>
    <w:rsid w:val="00F84E50"/>
    <w:pPr>
      <w:spacing w:after="0" w:line="276" w:lineRule="auto"/>
    </w:pPr>
    <w:rPr>
      <w:rFonts w:ascii="Times New Roman" w:eastAsia="Times New Roman" w:hAnsi="Times New Roman" w:cs="Times New Roman"/>
      <w:b/>
      <w:iCs w:val="0"/>
      <w:color w:val="1F497D" w:themeColor="text2"/>
      <w:sz w:val="20"/>
      <w:szCs w:val="24"/>
    </w:rPr>
  </w:style>
  <w:style w:type="character" w:customStyle="1" w:styleId="opismapyZnak">
    <w:name w:val="opis mapy Znak"/>
    <w:basedOn w:val="Domylnaczcionkaakapitu"/>
    <w:link w:val="opismapy"/>
    <w:qFormat/>
    <w:rsid w:val="00F84E50"/>
    <w:rPr>
      <w:rFonts w:ascii="Times New Roman" w:eastAsia="Times New Roman" w:hAnsi="Times New Roman" w:cs="Times New Roman"/>
      <w:b/>
      <w:color w:val="1F497D" w:themeColor="text2"/>
      <w:sz w:val="20"/>
      <w:szCs w:val="24"/>
      <w:lang w:eastAsia="pl-PL"/>
    </w:rPr>
  </w:style>
  <w:style w:type="character" w:customStyle="1" w:styleId="a39526723ba464db087139d6ad927cea8189">
    <w:name w:val="a39526723ba464db087139d6ad927cea8189"/>
    <w:basedOn w:val="Domylnaczcionkaakapitu"/>
    <w:rsid w:val="00F84E50"/>
  </w:style>
  <w:style w:type="character" w:customStyle="1" w:styleId="a5fb753338ae24a119591828d47497883189">
    <w:name w:val="a5fb753338ae24a119591828d47497883189"/>
    <w:basedOn w:val="Domylnaczcionkaakapitu"/>
    <w:rsid w:val="00F84E50"/>
  </w:style>
  <w:style w:type="character" w:customStyle="1" w:styleId="Bodytext2">
    <w:name w:val="Body text (2)"/>
    <w:basedOn w:val="Domylnaczcionkaakapitu"/>
    <w:rsid w:val="00F84E5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Bodytext2Bold">
    <w:name w:val="Body text (2) + Bold"/>
    <w:basedOn w:val="Domylnaczcionkaakapitu"/>
    <w:rsid w:val="00F84E5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paragraph" w:styleId="Listanumerowana">
    <w:name w:val="List Number"/>
    <w:basedOn w:val="Normalny"/>
    <w:rsid w:val="00F84E50"/>
    <w:pPr>
      <w:tabs>
        <w:tab w:val="num" w:pos="360"/>
      </w:tabs>
      <w:spacing w:after="0" w:line="240" w:lineRule="auto"/>
      <w:ind w:left="360" w:hanging="360"/>
      <w:contextualSpacing/>
      <w:jc w:val="left"/>
    </w:pPr>
    <w:rPr>
      <w:rFonts w:ascii="Times New Roman" w:eastAsia="Times New Roman" w:hAnsi="Times New Roman" w:cs="Times New Roman"/>
      <w:iCs w:val="0"/>
      <w:szCs w:val="24"/>
    </w:rPr>
  </w:style>
  <w:style w:type="character" w:customStyle="1" w:styleId="zwykly1">
    <w:name w:val="zwykly1"/>
    <w:basedOn w:val="Domylnaczcionkaakapitu"/>
    <w:rsid w:val="00F84E50"/>
    <w:rPr>
      <w:rFonts w:ascii="Verdana" w:hAnsi="Verdana" w:hint="default"/>
      <w:sz w:val="16"/>
      <w:szCs w:val="16"/>
    </w:rPr>
  </w:style>
  <w:style w:type="table" w:customStyle="1" w:styleId="Kolorowalista1">
    <w:name w:val="Kolorowa lista1"/>
    <w:basedOn w:val="Standardowy"/>
    <w:next w:val="Kolorowalista2"/>
    <w:uiPriority w:val="72"/>
    <w:rsid w:val="00F84E50"/>
    <w:pPr>
      <w:spacing w:after="0" w:line="240" w:lineRule="auto"/>
    </w:pPr>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90000"/>
      </w:tcPr>
    </w:tblStylePr>
    <w:tblStylePr w:type="lastRow">
      <w:rPr>
        <w:b/>
        <w:bCs/>
        <w:color w:val="9900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2">
    <w:name w:val="Kolorowa lista2"/>
    <w:basedOn w:val="Standardowy"/>
    <w:uiPriority w:val="72"/>
    <w:semiHidden/>
    <w:unhideWhenUsed/>
    <w:rsid w:val="00F84E50"/>
    <w:pPr>
      <w:spacing w:after="0" w:line="240" w:lineRule="auto"/>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NormalnyWebZnak">
    <w:name w:val="Normalny (Web) Znak"/>
    <w:basedOn w:val="Domylnaczcionkaakapitu"/>
    <w:link w:val="NormalnyWeb"/>
    <w:uiPriority w:val="99"/>
    <w:qFormat/>
    <w:locked/>
    <w:rsid w:val="00F84E50"/>
    <w:rPr>
      <w:rFonts w:ascii="Times New Roman" w:eastAsia="Times New Roman" w:hAnsi="Times New Roman" w:cs="Times New Roman"/>
      <w:iCs/>
      <w:szCs w:val="24"/>
      <w:lang w:eastAsia="pl-PL"/>
    </w:rPr>
  </w:style>
  <w:style w:type="paragraph" w:customStyle="1" w:styleId="m-609367603423765010gmail-m1318215981509669920m4683187853699406915msolistparagraph">
    <w:name w:val="m_-609367603423765010gmail-m_1318215981509669920m_4683187853699406915msolistparagraph"/>
    <w:basedOn w:val="Normalny"/>
    <w:rsid w:val="00F84E50"/>
    <w:pPr>
      <w:spacing w:before="100" w:beforeAutospacing="1" w:after="100" w:afterAutospacing="1" w:line="240" w:lineRule="auto"/>
      <w:jc w:val="left"/>
    </w:pPr>
    <w:rPr>
      <w:rFonts w:ascii="Times New Roman" w:eastAsia="Times New Roman" w:hAnsi="Times New Roman" w:cs="Times New Roman"/>
      <w:iCs w:val="0"/>
      <w:szCs w:val="24"/>
    </w:rPr>
  </w:style>
  <w:style w:type="character" w:customStyle="1" w:styleId="Wzmianka1">
    <w:name w:val="Wzmianka1"/>
    <w:basedOn w:val="Domylnaczcionkaakapitu"/>
    <w:uiPriority w:val="99"/>
    <w:semiHidden/>
    <w:unhideWhenUsed/>
    <w:rsid w:val="00F84E50"/>
    <w:rPr>
      <w:color w:val="2B579A"/>
      <w:shd w:val="clear" w:color="auto" w:fill="E6E6E6"/>
    </w:rPr>
  </w:style>
  <w:style w:type="character" w:customStyle="1" w:styleId="Wzmianka2">
    <w:name w:val="Wzmianka2"/>
    <w:basedOn w:val="Domylnaczcionkaakapitu"/>
    <w:uiPriority w:val="99"/>
    <w:semiHidden/>
    <w:unhideWhenUsed/>
    <w:rsid w:val="00F84E50"/>
    <w:rPr>
      <w:color w:val="2B579A"/>
      <w:shd w:val="clear" w:color="auto" w:fill="E6E6E6"/>
    </w:rPr>
  </w:style>
  <w:style w:type="character" w:customStyle="1" w:styleId="KrLegendaZnak">
    <w:name w:val="Kr Legenda Znak"/>
    <w:aliases w:val="Legenda Znak Znak Znak Znak2,Legenda Znak Znak Znak2,Legenda Znak Znak Znak Znak Znak1,Legenda Znak Znak Znak Znak Znak Znak Znak2,Legenda Znak Znak Znak Znak Znak Znak Znak Znak1,Legenda Znak Z Znak,Zdjęcie Znak"/>
    <w:uiPriority w:val="35"/>
    <w:qFormat/>
    <w:locked/>
    <w:rsid w:val="00F84E50"/>
    <w:rPr>
      <w:rFonts w:ascii="Arial" w:hAnsi="Arial"/>
      <w:b/>
      <w:bCs/>
      <w:iCs/>
      <w:sz w:val="20"/>
      <w:szCs w:val="18"/>
    </w:rPr>
  </w:style>
  <w:style w:type="paragraph" w:customStyle="1" w:styleId="Krrdo">
    <w:name w:val="Kr Źródło"/>
    <w:basedOn w:val="Normalny"/>
    <w:next w:val="Normalny"/>
    <w:link w:val="KrrdoZnak"/>
    <w:qFormat/>
    <w:rsid w:val="00F84E50"/>
    <w:pPr>
      <w:spacing w:before="120" w:after="360" w:line="276" w:lineRule="auto"/>
      <w:jc w:val="left"/>
    </w:pPr>
    <w:rPr>
      <w:rFonts w:eastAsiaTheme="minorHAnsi"/>
      <w:i/>
      <w:iCs w:val="0"/>
      <w:color w:val="07121F" w:themeColor="text2" w:themeShade="40"/>
      <w:sz w:val="20"/>
      <w:szCs w:val="22"/>
      <w:lang w:eastAsia="en-US"/>
    </w:rPr>
  </w:style>
  <w:style w:type="character" w:customStyle="1" w:styleId="KrrdoZnak">
    <w:name w:val="Kr Źródło Znak"/>
    <w:basedOn w:val="Domylnaczcionkaakapitu"/>
    <w:link w:val="Krrdo"/>
    <w:qFormat/>
    <w:rsid w:val="00F84E50"/>
    <w:rPr>
      <w:rFonts w:ascii="Calibri" w:hAnsi="Calibri"/>
      <w:i/>
      <w:color w:val="07121F" w:themeColor="text2" w:themeShade="40"/>
      <w:sz w:val="20"/>
    </w:rPr>
  </w:style>
  <w:style w:type="character" w:customStyle="1" w:styleId="Zakotwiczenieprzypisudolnego">
    <w:name w:val="Zakotwiczenie przypisu dolnego"/>
    <w:rsid w:val="00F84E50"/>
    <w:rPr>
      <w:vertAlign w:val="superscript"/>
    </w:rPr>
  </w:style>
  <w:style w:type="character" w:customStyle="1" w:styleId="Wyrnienie">
    <w:name w:val="Wyróżnienie"/>
    <w:uiPriority w:val="20"/>
    <w:qFormat/>
    <w:rsid w:val="00F84E50"/>
  </w:style>
  <w:style w:type="character" w:customStyle="1" w:styleId="czeinternetowe">
    <w:name w:val="Łącze internetowe"/>
    <w:rsid w:val="00F84E50"/>
    <w:rPr>
      <w:rFonts w:cs="Times New Roman"/>
      <w:color w:val="0000FF"/>
      <w:u w:val="single"/>
    </w:rPr>
  </w:style>
  <w:style w:type="character" w:customStyle="1" w:styleId="DefaultZnak">
    <w:name w:val="Default Znak"/>
    <w:basedOn w:val="Domylnaczcionkaakapitu"/>
    <w:link w:val="Default"/>
    <w:qFormat/>
    <w:rsid w:val="00F84E50"/>
    <w:rPr>
      <w:rFonts w:ascii="Candara" w:eastAsia="Times New Roman" w:hAnsi="Candara" w:cs="Candara"/>
      <w:color w:val="000000"/>
      <w:sz w:val="24"/>
      <w:szCs w:val="24"/>
      <w:lang w:eastAsia="pl-PL"/>
    </w:rPr>
  </w:style>
  <w:style w:type="character" w:customStyle="1" w:styleId="tabelaZnak">
    <w:name w:val="tabela Znak"/>
    <w:basedOn w:val="Domylnaczcionkaakapitu"/>
    <w:qFormat/>
    <w:rsid w:val="00F84E50"/>
    <w:rPr>
      <w:rFonts w:ascii="Arial" w:eastAsia="Times New Roman" w:hAnsi="Arial" w:cs="Times New Roman"/>
      <w:sz w:val="24"/>
    </w:rPr>
  </w:style>
  <w:style w:type="character" w:customStyle="1" w:styleId="ListLabel1">
    <w:name w:val="ListLabel 1"/>
    <w:qFormat/>
    <w:rsid w:val="00F84E50"/>
    <w:rPr>
      <w:rFonts w:cs="Courier New"/>
    </w:rPr>
  </w:style>
  <w:style w:type="character" w:customStyle="1" w:styleId="ListLabel2">
    <w:name w:val="ListLabel 2"/>
    <w:qFormat/>
    <w:rsid w:val="00F84E50"/>
    <w:rPr>
      <w:rFonts w:cs="Courier New"/>
    </w:rPr>
  </w:style>
  <w:style w:type="character" w:customStyle="1" w:styleId="ListLabel3">
    <w:name w:val="ListLabel 3"/>
    <w:qFormat/>
    <w:rsid w:val="00F84E50"/>
    <w:rPr>
      <w:rFonts w:cs="Courier New"/>
    </w:rPr>
  </w:style>
  <w:style w:type="character" w:customStyle="1" w:styleId="ListLabel4">
    <w:name w:val="ListLabel 4"/>
    <w:qFormat/>
    <w:rsid w:val="00F84E50"/>
    <w:rPr>
      <w:rFonts w:cs="Courier New"/>
    </w:rPr>
  </w:style>
  <w:style w:type="character" w:customStyle="1" w:styleId="ListLabel5">
    <w:name w:val="ListLabel 5"/>
    <w:qFormat/>
    <w:rsid w:val="00F84E50"/>
    <w:rPr>
      <w:rFonts w:cs="Courier New"/>
    </w:rPr>
  </w:style>
  <w:style w:type="character" w:customStyle="1" w:styleId="ListLabel6">
    <w:name w:val="ListLabel 6"/>
    <w:qFormat/>
    <w:rsid w:val="00F84E50"/>
    <w:rPr>
      <w:rFonts w:cs="Courier New"/>
    </w:rPr>
  </w:style>
  <w:style w:type="character" w:customStyle="1" w:styleId="ListLabel7">
    <w:name w:val="ListLabel 7"/>
    <w:qFormat/>
    <w:rsid w:val="00F84E50"/>
    <w:rPr>
      <w:rFonts w:cs="Courier New"/>
    </w:rPr>
  </w:style>
  <w:style w:type="character" w:customStyle="1" w:styleId="ListLabel8">
    <w:name w:val="ListLabel 8"/>
    <w:qFormat/>
    <w:rsid w:val="00F84E50"/>
    <w:rPr>
      <w:rFonts w:cs="Courier New"/>
    </w:rPr>
  </w:style>
  <w:style w:type="character" w:customStyle="1" w:styleId="ListLabel9">
    <w:name w:val="ListLabel 9"/>
    <w:qFormat/>
    <w:rsid w:val="00F84E50"/>
    <w:rPr>
      <w:rFonts w:cs="Courier New"/>
    </w:rPr>
  </w:style>
  <w:style w:type="character" w:customStyle="1" w:styleId="ListLabel10">
    <w:name w:val="ListLabel 10"/>
    <w:qFormat/>
    <w:rsid w:val="00F84E50"/>
    <w:rPr>
      <w:rFonts w:cs="Courier New"/>
    </w:rPr>
  </w:style>
  <w:style w:type="character" w:customStyle="1" w:styleId="ListLabel11">
    <w:name w:val="ListLabel 11"/>
    <w:qFormat/>
    <w:rsid w:val="00F84E50"/>
    <w:rPr>
      <w:rFonts w:cs="Courier New"/>
    </w:rPr>
  </w:style>
  <w:style w:type="character" w:customStyle="1" w:styleId="ListLabel12">
    <w:name w:val="ListLabel 12"/>
    <w:qFormat/>
    <w:rsid w:val="00F84E50"/>
    <w:rPr>
      <w:rFonts w:cs="Courier New"/>
    </w:rPr>
  </w:style>
  <w:style w:type="character" w:customStyle="1" w:styleId="ListLabel13">
    <w:name w:val="ListLabel 13"/>
    <w:qFormat/>
    <w:rsid w:val="00F84E50"/>
    <w:rPr>
      <w:rFonts w:cs="Courier New"/>
    </w:rPr>
  </w:style>
  <w:style w:type="character" w:customStyle="1" w:styleId="ListLabel14">
    <w:name w:val="ListLabel 14"/>
    <w:qFormat/>
    <w:rsid w:val="00F84E50"/>
    <w:rPr>
      <w:rFonts w:cs="Courier New"/>
    </w:rPr>
  </w:style>
  <w:style w:type="character" w:customStyle="1" w:styleId="ListLabel15">
    <w:name w:val="ListLabel 15"/>
    <w:qFormat/>
    <w:rsid w:val="00F84E50"/>
    <w:rPr>
      <w:rFonts w:cs="Courier New"/>
    </w:rPr>
  </w:style>
  <w:style w:type="character" w:customStyle="1" w:styleId="ListLabel16">
    <w:name w:val="ListLabel 16"/>
    <w:qFormat/>
    <w:rsid w:val="00F84E50"/>
    <w:rPr>
      <w:color w:val="00000A"/>
    </w:rPr>
  </w:style>
  <w:style w:type="character" w:customStyle="1" w:styleId="ListLabel17">
    <w:name w:val="ListLabel 17"/>
    <w:qFormat/>
    <w:rsid w:val="00F84E50"/>
    <w:rPr>
      <w:color w:val="00000A"/>
    </w:rPr>
  </w:style>
  <w:style w:type="character" w:customStyle="1" w:styleId="ListLabel18">
    <w:name w:val="ListLabel 18"/>
    <w:qFormat/>
    <w:rsid w:val="00F84E50"/>
    <w:rPr>
      <w:rFonts w:cs="Courier New"/>
    </w:rPr>
  </w:style>
  <w:style w:type="character" w:customStyle="1" w:styleId="ListLabel19">
    <w:name w:val="ListLabel 19"/>
    <w:qFormat/>
    <w:rsid w:val="00F84E50"/>
    <w:rPr>
      <w:rFonts w:cs="Courier New"/>
    </w:rPr>
  </w:style>
  <w:style w:type="character" w:customStyle="1" w:styleId="ListLabel20">
    <w:name w:val="ListLabel 20"/>
    <w:qFormat/>
    <w:rsid w:val="00F84E50"/>
    <w:rPr>
      <w:rFonts w:cs="Courier New"/>
    </w:rPr>
  </w:style>
  <w:style w:type="character" w:customStyle="1" w:styleId="ListLabel21">
    <w:name w:val="ListLabel 21"/>
    <w:qFormat/>
    <w:rsid w:val="00F84E50"/>
    <w:rPr>
      <w:rFonts w:cs="Courier New"/>
    </w:rPr>
  </w:style>
  <w:style w:type="character" w:customStyle="1" w:styleId="ListLabel22">
    <w:name w:val="ListLabel 22"/>
    <w:qFormat/>
    <w:rsid w:val="00F84E50"/>
    <w:rPr>
      <w:rFonts w:cs="Courier New"/>
    </w:rPr>
  </w:style>
  <w:style w:type="character" w:customStyle="1" w:styleId="ListLabel23">
    <w:name w:val="ListLabel 23"/>
    <w:qFormat/>
    <w:rsid w:val="00F84E50"/>
    <w:rPr>
      <w:rFonts w:cs="Courier New"/>
    </w:rPr>
  </w:style>
  <w:style w:type="character" w:customStyle="1" w:styleId="ListLabel24">
    <w:name w:val="ListLabel 24"/>
    <w:qFormat/>
    <w:rsid w:val="00F84E50"/>
    <w:rPr>
      <w:rFonts w:cs="Courier New"/>
    </w:rPr>
  </w:style>
  <w:style w:type="character" w:customStyle="1" w:styleId="ListLabel25">
    <w:name w:val="ListLabel 25"/>
    <w:qFormat/>
    <w:rsid w:val="00F84E50"/>
    <w:rPr>
      <w:rFonts w:cs="Courier New"/>
    </w:rPr>
  </w:style>
  <w:style w:type="character" w:customStyle="1" w:styleId="ListLabel26">
    <w:name w:val="ListLabel 26"/>
    <w:qFormat/>
    <w:rsid w:val="00F84E50"/>
    <w:rPr>
      <w:rFonts w:cs="Courier New"/>
    </w:rPr>
  </w:style>
  <w:style w:type="character" w:customStyle="1" w:styleId="ListLabel27">
    <w:name w:val="ListLabel 27"/>
    <w:qFormat/>
    <w:rsid w:val="00F84E50"/>
    <w:rPr>
      <w:rFonts w:cs="Courier New"/>
    </w:rPr>
  </w:style>
  <w:style w:type="character" w:customStyle="1" w:styleId="ListLabel28">
    <w:name w:val="ListLabel 28"/>
    <w:qFormat/>
    <w:rsid w:val="00F84E50"/>
    <w:rPr>
      <w:rFonts w:cs="Courier New"/>
    </w:rPr>
  </w:style>
  <w:style w:type="character" w:customStyle="1" w:styleId="ListLabel29">
    <w:name w:val="ListLabel 29"/>
    <w:qFormat/>
    <w:rsid w:val="00F84E50"/>
    <w:rPr>
      <w:rFonts w:cs="Courier New"/>
    </w:rPr>
  </w:style>
  <w:style w:type="character" w:customStyle="1" w:styleId="Znakiprzypiswdolnych">
    <w:name w:val="Znaki przypisów dolnych"/>
    <w:qFormat/>
    <w:rsid w:val="00F84E50"/>
  </w:style>
  <w:style w:type="character" w:customStyle="1" w:styleId="Zakotwiczenieprzypisukocowego">
    <w:name w:val="Zakotwiczenie przypisu końcowego"/>
    <w:rsid w:val="00F84E50"/>
    <w:rPr>
      <w:vertAlign w:val="superscript"/>
    </w:rPr>
  </w:style>
  <w:style w:type="character" w:customStyle="1" w:styleId="Znakiprzypiswkocowych">
    <w:name w:val="Znaki przypisów końcowych"/>
    <w:qFormat/>
    <w:rsid w:val="00F84E50"/>
  </w:style>
  <w:style w:type="character" w:customStyle="1" w:styleId="NagwekZnak1">
    <w:name w:val="Nagłówek Znak1"/>
    <w:basedOn w:val="Domylnaczcionkaakapitu"/>
    <w:rsid w:val="00F84E50"/>
    <w:rPr>
      <w:rFonts w:ascii="Arial" w:hAnsi="Arial"/>
      <w:sz w:val="24"/>
      <w:szCs w:val="20"/>
    </w:rPr>
  </w:style>
  <w:style w:type="character" w:customStyle="1" w:styleId="TekstpodstawowyZnak1">
    <w:name w:val="Tekst podstawowy Znak1"/>
    <w:basedOn w:val="Domylnaczcionkaakapitu"/>
    <w:uiPriority w:val="99"/>
    <w:semiHidden/>
    <w:rsid w:val="00F84E50"/>
    <w:rPr>
      <w:rFonts w:ascii="Arial" w:hAnsi="Arial"/>
      <w:sz w:val="24"/>
      <w:szCs w:val="20"/>
    </w:rPr>
  </w:style>
  <w:style w:type="paragraph" w:customStyle="1" w:styleId="Indeks">
    <w:name w:val="Indeks"/>
    <w:basedOn w:val="Normalny"/>
    <w:qFormat/>
    <w:rsid w:val="00F84E50"/>
    <w:pPr>
      <w:suppressLineNumbers/>
      <w:spacing w:before="100" w:beforeAutospacing="1" w:after="100" w:afterAutospacing="1" w:line="240" w:lineRule="auto"/>
      <w:jc w:val="left"/>
    </w:pPr>
    <w:rPr>
      <w:rFonts w:eastAsiaTheme="minorHAnsi" w:cs="Mangal"/>
      <w:iCs w:val="0"/>
      <w:sz w:val="24"/>
      <w:lang w:eastAsia="en-US"/>
    </w:rPr>
  </w:style>
  <w:style w:type="character" w:customStyle="1" w:styleId="TytuZnak1">
    <w:name w:val="Tytuł Znak1"/>
    <w:basedOn w:val="Domylnaczcionkaakapitu"/>
    <w:uiPriority w:val="10"/>
    <w:rsid w:val="00F84E50"/>
    <w:rPr>
      <w:rFonts w:asciiTheme="majorHAnsi" w:eastAsiaTheme="majorEastAsia" w:hAnsiTheme="majorHAnsi" w:cstheme="majorBidi"/>
      <w:color w:val="17365D" w:themeColor="text2" w:themeShade="BF"/>
      <w:spacing w:val="5"/>
      <w:kern w:val="28"/>
      <w:sz w:val="52"/>
      <w:szCs w:val="52"/>
    </w:rPr>
  </w:style>
  <w:style w:type="character" w:customStyle="1" w:styleId="PodtytuZnak1">
    <w:name w:val="Podtytuł Znak1"/>
    <w:basedOn w:val="Domylnaczcionkaakapitu"/>
    <w:uiPriority w:val="11"/>
    <w:rsid w:val="00F84E50"/>
    <w:rPr>
      <w:rFonts w:asciiTheme="majorHAnsi" w:eastAsiaTheme="majorEastAsia" w:hAnsiTheme="majorHAnsi" w:cstheme="majorBidi"/>
      <w:i/>
      <w:iCs/>
      <w:color w:val="4F81BD" w:themeColor="accent1"/>
      <w:spacing w:val="15"/>
      <w:sz w:val="24"/>
      <w:szCs w:val="24"/>
    </w:rPr>
  </w:style>
  <w:style w:type="character" w:customStyle="1" w:styleId="CytatZnak1">
    <w:name w:val="Cytat Znak1"/>
    <w:basedOn w:val="Domylnaczcionkaakapitu"/>
    <w:uiPriority w:val="29"/>
    <w:rsid w:val="00F84E50"/>
    <w:rPr>
      <w:rFonts w:ascii="Arial" w:hAnsi="Arial"/>
      <w:i/>
      <w:iCs/>
      <w:color w:val="000000" w:themeColor="text1"/>
      <w:sz w:val="24"/>
      <w:szCs w:val="20"/>
    </w:rPr>
  </w:style>
  <w:style w:type="character" w:customStyle="1" w:styleId="CytatintensywnyZnak1">
    <w:name w:val="Cytat intensywny Znak1"/>
    <w:basedOn w:val="Domylnaczcionkaakapitu"/>
    <w:uiPriority w:val="30"/>
    <w:rsid w:val="00F84E50"/>
    <w:rPr>
      <w:rFonts w:ascii="Arial" w:hAnsi="Arial"/>
      <w:b/>
      <w:bCs/>
      <w:i/>
      <w:iCs/>
      <w:color w:val="4F81BD" w:themeColor="accent1"/>
      <w:sz w:val="24"/>
      <w:szCs w:val="20"/>
    </w:rPr>
  </w:style>
  <w:style w:type="character" w:customStyle="1" w:styleId="StopkaZnak1">
    <w:name w:val="Stopka Znak1"/>
    <w:basedOn w:val="Domylnaczcionkaakapitu"/>
    <w:uiPriority w:val="99"/>
    <w:semiHidden/>
    <w:rsid w:val="00F84E50"/>
    <w:rPr>
      <w:rFonts w:ascii="Arial" w:hAnsi="Arial"/>
      <w:sz w:val="24"/>
      <w:szCs w:val="20"/>
    </w:rPr>
  </w:style>
  <w:style w:type="character" w:customStyle="1" w:styleId="TekstdymkaZnak1">
    <w:name w:val="Tekst dymka Znak1"/>
    <w:basedOn w:val="Domylnaczcionkaakapitu"/>
    <w:rsid w:val="00F84E50"/>
    <w:rPr>
      <w:rFonts w:ascii="Tahoma" w:hAnsi="Tahoma" w:cs="Tahoma"/>
      <w:sz w:val="16"/>
      <w:szCs w:val="16"/>
    </w:rPr>
  </w:style>
  <w:style w:type="character" w:customStyle="1" w:styleId="Tekstpodstawowy2Znak1">
    <w:name w:val="Tekst podstawowy 2 Znak1"/>
    <w:basedOn w:val="Domylnaczcionkaakapitu"/>
    <w:uiPriority w:val="99"/>
    <w:semiHidden/>
    <w:rsid w:val="00F84E50"/>
    <w:rPr>
      <w:rFonts w:ascii="Arial" w:hAnsi="Arial"/>
      <w:sz w:val="24"/>
      <w:szCs w:val="20"/>
    </w:rPr>
  </w:style>
  <w:style w:type="character" w:customStyle="1" w:styleId="TekstprzypisukocowegoZnak1">
    <w:name w:val="Tekst przypisu końcowego Znak1"/>
    <w:basedOn w:val="Domylnaczcionkaakapitu"/>
    <w:rsid w:val="00F84E50"/>
    <w:rPr>
      <w:rFonts w:ascii="Arial" w:hAnsi="Arial"/>
      <w:sz w:val="20"/>
      <w:szCs w:val="20"/>
    </w:rPr>
  </w:style>
  <w:style w:type="character" w:customStyle="1" w:styleId="TekstpodstawowywcityZnak1">
    <w:name w:val="Tekst podstawowy wcięty Znak1"/>
    <w:basedOn w:val="Domylnaczcionkaakapitu"/>
    <w:uiPriority w:val="99"/>
    <w:semiHidden/>
    <w:rsid w:val="00F84E50"/>
    <w:rPr>
      <w:rFonts w:ascii="Arial" w:hAnsi="Arial"/>
      <w:sz w:val="24"/>
      <w:szCs w:val="20"/>
    </w:rPr>
  </w:style>
  <w:style w:type="character" w:customStyle="1" w:styleId="Tekstpodstawowy3Znak1">
    <w:name w:val="Tekst podstawowy 3 Znak1"/>
    <w:basedOn w:val="Domylnaczcionkaakapitu"/>
    <w:uiPriority w:val="99"/>
    <w:semiHidden/>
    <w:rsid w:val="00F84E50"/>
    <w:rPr>
      <w:rFonts w:ascii="Arial" w:hAnsi="Arial"/>
      <w:sz w:val="16"/>
      <w:szCs w:val="16"/>
    </w:rPr>
  </w:style>
  <w:style w:type="paragraph" w:styleId="Listapunktowana3">
    <w:name w:val="List Bullet 3"/>
    <w:basedOn w:val="Normalny"/>
    <w:rsid w:val="00F84E50"/>
    <w:pPr>
      <w:widowControl w:val="0"/>
      <w:spacing w:before="100" w:beforeAutospacing="1" w:after="0" w:afterAutospacing="1" w:line="240" w:lineRule="auto"/>
      <w:ind w:left="566" w:hanging="283"/>
      <w:jc w:val="left"/>
    </w:pPr>
    <w:rPr>
      <w:rFonts w:eastAsia="Times New Roman" w:cs="Arial"/>
      <w:i/>
      <w:sz w:val="24"/>
      <w:lang w:eastAsia="en-US"/>
    </w:rPr>
  </w:style>
  <w:style w:type="character" w:customStyle="1" w:styleId="TekstkomentarzaZnak1">
    <w:name w:val="Tekst komentarza Znak1"/>
    <w:basedOn w:val="Domylnaczcionkaakapitu"/>
    <w:uiPriority w:val="99"/>
    <w:semiHidden/>
    <w:rsid w:val="00F84E50"/>
    <w:rPr>
      <w:rFonts w:ascii="Arial" w:hAnsi="Arial"/>
      <w:sz w:val="20"/>
      <w:szCs w:val="20"/>
    </w:rPr>
  </w:style>
  <w:style w:type="character" w:customStyle="1" w:styleId="TematkomentarzaZnak1">
    <w:name w:val="Temat komentarza Znak1"/>
    <w:basedOn w:val="TekstkomentarzaZnak1"/>
    <w:uiPriority w:val="99"/>
    <w:semiHidden/>
    <w:rsid w:val="00F84E50"/>
    <w:rPr>
      <w:rFonts w:ascii="Arial" w:hAnsi="Arial"/>
      <w:b/>
      <w:bCs/>
      <w:sz w:val="20"/>
      <w:szCs w:val="20"/>
    </w:rPr>
  </w:style>
  <w:style w:type="character" w:customStyle="1" w:styleId="TekstprzypisudolnegoZnak1">
    <w:name w:val="Tekst przypisu dolnego Znak1"/>
    <w:basedOn w:val="Domylnaczcionkaakapitu"/>
    <w:uiPriority w:val="99"/>
    <w:semiHidden/>
    <w:rsid w:val="00F84E50"/>
    <w:rPr>
      <w:rFonts w:ascii="Arial" w:hAnsi="Arial"/>
      <w:sz w:val="20"/>
      <w:szCs w:val="20"/>
    </w:rPr>
  </w:style>
  <w:style w:type="paragraph" w:customStyle="1" w:styleId="Akapitzlist1">
    <w:name w:val="Akapit z listą1"/>
    <w:basedOn w:val="Normalny"/>
    <w:qFormat/>
    <w:rsid w:val="00F84E50"/>
    <w:pPr>
      <w:spacing w:before="100" w:beforeAutospacing="1" w:after="0" w:afterAutospacing="1" w:line="240" w:lineRule="auto"/>
      <w:ind w:left="708"/>
      <w:jc w:val="left"/>
    </w:pPr>
    <w:rPr>
      <w:rFonts w:ascii="Times New Roman" w:eastAsia="Times New Roman" w:hAnsi="Times New Roman" w:cs="Times New Roman"/>
      <w:iCs w:val="0"/>
      <w:sz w:val="24"/>
      <w:szCs w:val="24"/>
    </w:rPr>
  </w:style>
  <w:style w:type="paragraph" w:styleId="Lista-kontynuacja">
    <w:name w:val="List Continue"/>
    <w:basedOn w:val="Normalny"/>
    <w:uiPriority w:val="99"/>
    <w:semiHidden/>
    <w:unhideWhenUsed/>
    <w:qFormat/>
    <w:rsid w:val="00F84E50"/>
    <w:pPr>
      <w:spacing w:before="100" w:beforeAutospacing="1" w:after="120" w:afterAutospacing="1" w:line="240" w:lineRule="auto"/>
      <w:ind w:left="283"/>
      <w:contextualSpacing/>
      <w:jc w:val="left"/>
    </w:pPr>
    <w:rPr>
      <w:rFonts w:eastAsiaTheme="minorHAnsi"/>
      <w:iCs w:val="0"/>
      <w:sz w:val="24"/>
      <w:lang w:eastAsia="en-US"/>
    </w:rPr>
  </w:style>
  <w:style w:type="paragraph" w:styleId="Listanumerowana2">
    <w:name w:val="List Number 2"/>
    <w:basedOn w:val="Normalny"/>
    <w:qFormat/>
    <w:rsid w:val="00F84E50"/>
    <w:pPr>
      <w:spacing w:before="100" w:beforeAutospacing="1" w:after="0" w:afterAutospacing="1" w:line="240" w:lineRule="auto"/>
      <w:contextualSpacing/>
      <w:jc w:val="left"/>
    </w:pPr>
    <w:rPr>
      <w:rFonts w:ascii="Times New Roman" w:eastAsia="Times New Roman" w:hAnsi="Times New Roman" w:cs="Times New Roman"/>
      <w:iCs w:val="0"/>
      <w:sz w:val="24"/>
      <w:szCs w:val="24"/>
    </w:rPr>
  </w:style>
  <w:style w:type="paragraph" w:customStyle="1" w:styleId="Pa5">
    <w:name w:val="Pa5"/>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paragraph" w:customStyle="1" w:styleId="Pa14">
    <w:name w:val="Pa14"/>
    <w:basedOn w:val="Normalny"/>
    <w:uiPriority w:val="99"/>
    <w:qFormat/>
    <w:rsid w:val="00F84E50"/>
    <w:pPr>
      <w:spacing w:before="100" w:beforeAutospacing="1" w:after="0" w:afterAutospacing="1" w:line="211" w:lineRule="atLeast"/>
      <w:jc w:val="left"/>
    </w:pPr>
    <w:rPr>
      <w:rFonts w:eastAsiaTheme="minorHAnsi" w:cs="Times New Roman"/>
      <w:iCs w:val="0"/>
      <w:sz w:val="24"/>
      <w:szCs w:val="24"/>
      <w:lang w:eastAsia="en-US"/>
    </w:rPr>
  </w:style>
  <w:style w:type="numbering" w:customStyle="1" w:styleId="Styl1">
    <w:name w:val="Styl1"/>
    <w:uiPriority w:val="99"/>
    <w:qFormat/>
    <w:rsid w:val="00F84E50"/>
  </w:style>
  <w:style w:type="table" w:styleId="Tabela-Lista4">
    <w:name w:val="Table List 4"/>
    <w:basedOn w:val="Standardowy"/>
    <w:rsid w:val="00F84E50"/>
    <w:pPr>
      <w:spacing w:after="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tandard">
    <w:name w:val="Standard"/>
    <w:rsid w:val="00F84E5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ytumapy">
    <w:name w:val="tytuł mapy"/>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tutuwykresu">
    <w:name w:val="tutuł wykresu"/>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Zawartotabeli">
    <w:name w:val="Zawartość tabeli"/>
    <w:basedOn w:val="Normalny"/>
    <w:qFormat/>
    <w:rsid w:val="00F84E50"/>
    <w:pPr>
      <w:widowControl w:val="0"/>
      <w:suppressLineNumbers/>
      <w:suppressAutoHyphens/>
      <w:spacing w:before="100" w:beforeAutospacing="1" w:after="0" w:afterAutospacing="1" w:line="240" w:lineRule="auto"/>
      <w:jc w:val="left"/>
    </w:pPr>
    <w:rPr>
      <w:rFonts w:ascii="Liberation Serif" w:eastAsia="SimSun" w:hAnsi="Liberation Serif" w:cs="Mangal"/>
      <w:iCs w:val="0"/>
      <w:kern w:val="1"/>
      <w:sz w:val="24"/>
      <w:szCs w:val="24"/>
      <w:lang w:eastAsia="zh-CN" w:bidi="hi-IN"/>
    </w:rPr>
  </w:style>
  <w:style w:type="character" w:customStyle="1" w:styleId="WW8Num1z0">
    <w:name w:val="WW8Num1z0"/>
    <w:qFormat/>
    <w:rsid w:val="00F84E50"/>
  </w:style>
  <w:style w:type="character" w:customStyle="1" w:styleId="WW8Num1z1">
    <w:name w:val="WW8Num1z1"/>
    <w:qFormat/>
    <w:rsid w:val="00F84E50"/>
  </w:style>
  <w:style w:type="character" w:customStyle="1" w:styleId="WW8Num1z2">
    <w:name w:val="WW8Num1z2"/>
    <w:qFormat/>
    <w:rsid w:val="00F84E50"/>
  </w:style>
  <w:style w:type="character" w:customStyle="1" w:styleId="WW8Num1z3">
    <w:name w:val="WW8Num1z3"/>
    <w:qFormat/>
    <w:rsid w:val="00F84E50"/>
  </w:style>
  <w:style w:type="character" w:customStyle="1" w:styleId="WW8Num1z4">
    <w:name w:val="WW8Num1z4"/>
    <w:qFormat/>
    <w:rsid w:val="00F84E50"/>
  </w:style>
  <w:style w:type="character" w:customStyle="1" w:styleId="WW8Num1z5">
    <w:name w:val="WW8Num1z5"/>
    <w:qFormat/>
    <w:rsid w:val="00F84E50"/>
  </w:style>
  <w:style w:type="character" w:customStyle="1" w:styleId="WW8Num1z6">
    <w:name w:val="WW8Num1z6"/>
    <w:qFormat/>
    <w:rsid w:val="00F84E50"/>
  </w:style>
  <w:style w:type="character" w:customStyle="1" w:styleId="WW8Num1z7">
    <w:name w:val="WW8Num1z7"/>
    <w:qFormat/>
    <w:rsid w:val="00F84E50"/>
  </w:style>
  <w:style w:type="character" w:customStyle="1" w:styleId="WW8Num1z8">
    <w:name w:val="WW8Num1z8"/>
    <w:qFormat/>
    <w:rsid w:val="00F84E50"/>
  </w:style>
  <w:style w:type="character" w:customStyle="1" w:styleId="WW8Num2z0">
    <w:name w:val="WW8Num2z0"/>
    <w:qFormat/>
    <w:rsid w:val="00F84E50"/>
    <w:rPr>
      <w:rFonts w:ascii="Franklin Gothic Book" w:hAnsi="Franklin Gothic Book" w:cs="Franklin Gothic Book"/>
      <w:b/>
      <w:sz w:val="22"/>
      <w:szCs w:val="22"/>
    </w:rPr>
  </w:style>
  <w:style w:type="character" w:customStyle="1" w:styleId="WW8Num3z0">
    <w:name w:val="WW8Num3z0"/>
    <w:qFormat/>
    <w:rsid w:val="00F84E50"/>
    <w:rPr>
      <w:rFonts w:ascii="Franklin Gothic Book" w:hAnsi="Franklin Gothic Book" w:cs="Franklin Gothic Book"/>
      <w:sz w:val="22"/>
      <w:szCs w:val="22"/>
    </w:rPr>
  </w:style>
  <w:style w:type="character" w:customStyle="1" w:styleId="WW8Num4z0">
    <w:name w:val="WW8Num4z0"/>
    <w:qFormat/>
    <w:rsid w:val="00F84E50"/>
    <w:rPr>
      <w:rFonts w:ascii="Symbol" w:hAnsi="Symbol" w:cs="Symbol"/>
      <w:color w:val="000000"/>
      <w:sz w:val="22"/>
      <w:szCs w:val="22"/>
      <w:highlight w:val="yellow"/>
    </w:rPr>
  </w:style>
  <w:style w:type="character" w:customStyle="1" w:styleId="WW8Num5z0">
    <w:name w:val="WW8Num5z0"/>
    <w:qFormat/>
    <w:rsid w:val="00F84E50"/>
    <w:rPr>
      <w:rFonts w:ascii="Franklin Gothic Book" w:hAnsi="Franklin Gothic Book" w:cs="Franklin Gothic Book"/>
      <w:sz w:val="22"/>
      <w:szCs w:val="22"/>
    </w:rPr>
  </w:style>
  <w:style w:type="character" w:customStyle="1" w:styleId="WW8Num6z0">
    <w:name w:val="WW8Num6z0"/>
    <w:qFormat/>
    <w:rsid w:val="00F84E50"/>
    <w:rPr>
      <w:rFonts w:ascii="Symbol" w:hAnsi="Symbol" w:cs="Symbol"/>
      <w:color w:val="000000"/>
      <w:sz w:val="22"/>
      <w:szCs w:val="22"/>
    </w:rPr>
  </w:style>
  <w:style w:type="character" w:customStyle="1" w:styleId="WW8Num7z0">
    <w:name w:val="WW8Num7z0"/>
    <w:qFormat/>
    <w:rsid w:val="00F84E50"/>
    <w:rPr>
      <w:rFonts w:ascii="Franklin Gothic Book" w:hAnsi="Franklin Gothic Book" w:cs="Franklin Gothic Book"/>
      <w:sz w:val="22"/>
      <w:szCs w:val="22"/>
    </w:rPr>
  </w:style>
  <w:style w:type="character" w:customStyle="1" w:styleId="WW8Num8z0">
    <w:name w:val="WW8Num8z0"/>
    <w:qFormat/>
    <w:rsid w:val="00F84E50"/>
    <w:rPr>
      <w:rFonts w:ascii="Franklin Gothic Book" w:hAnsi="Franklin Gothic Book" w:cs="Franklin Gothic Book"/>
      <w:sz w:val="22"/>
      <w:szCs w:val="22"/>
    </w:rPr>
  </w:style>
  <w:style w:type="character" w:customStyle="1" w:styleId="WW8Num9z0">
    <w:name w:val="WW8Num9z0"/>
    <w:qFormat/>
    <w:rsid w:val="00F84E50"/>
    <w:rPr>
      <w:rFonts w:ascii="Symbol" w:hAnsi="Symbol" w:cs="Symbol"/>
      <w:color w:val="000000"/>
      <w:sz w:val="22"/>
      <w:szCs w:val="22"/>
    </w:rPr>
  </w:style>
  <w:style w:type="character" w:customStyle="1" w:styleId="WW8Num10z0">
    <w:name w:val="WW8Num10z0"/>
    <w:qFormat/>
    <w:rsid w:val="00F84E50"/>
    <w:rPr>
      <w:rFonts w:ascii="Franklin Gothic Book" w:hAnsi="Franklin Gothic Book" w:cs="Franklin Gothic Book"/>
      <w:sz w:val="22"/>
      <w:szCs w:val="22"/>
    </w:rPr>
  </w:style>
  <w:style w:type="character" w:customStyle="1" w:styleId="WW8Num10z1">
    <w:name w:val="WW8Num10z1"/>
    <w:qFormat/>
    <w:rsid w:val="00F84E50"/>
  </w:style>
  <w:style w:type="character" w:customStyle="1" w:styleId="WW8Num10z2">
    <w:name w:val="WW8Num10z2"/>
    <w:qFormat/>
    <w:rsid w:val="00F84E50"/>
  </w:style>
  <w:style w:type="character" w:customStyle="1" w:styleId="WW8Num10z3">
    <w:name w:val="WW8Num10z3"/>
    <w:qFormat/>
    <w:rsid w:val="00F84E50"/>
  </w:style>
  <w:style w:type="character" w:customStyle="1" w:styleId="WW8Num10z4">
    <w:name w:val="WW8Num10z4"/>
    <w:qFormat/>
    <w:rsid w:val="00F84E50"/>
  </w:style>
  <w:style w:type="character" w:customStyle="1" w:styleId="WW8Num10z5">
    <w:name w:val="WW8Num10z5"/>
    <w:qFormat/>
    <w:rsid w:val="00F84E50"/>
  </w:style>
  <w:style w:type="character" w:customStyle="1" w:styleId="WW8Num10z6">
    <w:name w:val="WW8Num10z6"/>
    <w:qFormat/>
    <w:rsid w:val="00F84E50"/>
  </w:style>
  <w:style w:type="character" w:customStyle="1" w:styleId="WW8Num10z7">
    <w:name w:val="WW8Num10z7"/>
    <w:qFormat/>
    <w:rsid w:val="00F84E50"/>
  </w:style>
  <w:style w:type="character" w:customStyle="1" w:styleId="WW8Num10z8">
    <w:name w:val="WW8Num10z8"/>
    <w:qFormat/>
    <w:rsid w:val="00F84E50"/>
  </w:style>
  <w:style w:type="character" w:customStyle="1" w:styleId="WW8Num11z0">
    <w:name w:val="WW8Num11z0"/>
    <w:qFormat/>
    <w:rsid w:val="00F84E50"/>
    <w:rPr>
      <w:rFonts w:ascii="Symbol" w:hAnsi="Symbol" w:cs="Symbol"/>
    </w:rPr>
  </w:style>
  <w:style w:type="character" w:customStyle="1" w:styleId="WW8Num11z1">
    <w:name w:val="WW8Num11z1"/>
    <w:qFormat/>
    <w:rsid w:val="00F84E50"/>
    <w:rPr>
      <w:rFonts w:ascii="Courier New" w:hAnsi="Courier New" w:cs="Courier New"/>
    </w:rPr>
  </w:style>
  <w:style w:type="character" w:customStyle="1" w:styleId="WW8Num11z2">
    <w:name w:val="WW8Num11z2"/>
    <w:qFormat/>
    <w:rsid w:val="00F84E50"/>
    <w:rPr>
      <w:rFonts w:ascii="Wingdings" w:hAnsi="Wingdings" w:cs="Wingdings"/>
    </w:rPr>
  </w:style>
  <w:style w:type="character" w:customStyle="1" w:styleId="WW8Num12z0">
    <w:name w:val="WW8Num12z0"/>
    <w:qFormat/>
    <w:rsid w:val="00F84E50"/>
    <w:rPr>
      <w:rFonts w:ascii="Symbol" w:hAnsi="Symbol" w:cs="Symbol"/>
    </w:rPr>
  </w:style>
  <w:style w:type="character" w:customStyle="1" w:styleId="WW8Num12z1">
    <w:name w:val="WW8Num12z1"/>
    <w:qFormat/>
    <w:rsid w:val="00F84E50"/>
    <w:rPr>
      <w:rFonts w:ascii="Courier New" w:hAnsi="Courier New" w:cs="Courier New"/>
    </w:rPr>
  </w:style>
  <w:style w:type="character" w:customStyle="1" w:styleId="WW8Num12z2">
    <w:name w:val="WW8Num12z2"/>
    <w:qFormat/>
    <w:rsid w:val="00F84E50"/>
    <w:rPr>
      <w:rFonts w:ascii="Wingdings" w:hAnsi="Wingdings" w:cs="Wingdings"/>
    </w:rPr>
  </w:style>
  <w:style w:type="character" w:customStyle="1" w:styleId="Domylnaczcionkaakapitu2">
    <w:name w:val="Domyślna czcionka akapitu2"/>
    <w:qFormat/>
    <w:rsid w:val="00F84E50"/>
  </w:style>
  <w:style w:type="character" w:customStyle="1" w:styleId="WW8Num2z1">
    <w:name w:val="WW8Num2z1"/>
    <w:qFormat/>
    <w:rsid w:val="00F84E50"/>
    <w:rPr>
      <w:rFonts w:ascii="Courier New" w:hAnsi="Courier New" w:cs="Courier New"/>
      <w:sz w:val="20"/>
    </w:rPr>
  </w:style>
  <w:style w:type="character" w:customStyle="1" w:styleId="WW8Num2z2">
    <w:name w:val="WW8Num2z2"/>
    <w:qFormat/>
    <w:rsid w:val="00F84E50"/>
    <w:rPr>
      <w:rFonts w:ascii="Wingdings" w:hAnsi="Wingdings" w:cs="Wingdings"/>
      <w:sz w:val="20"/>
    </w:rPr>
  </w:style>
  <w:style w:type="character" w:customStyle="1" w:styleId="WW8Num3z1">
    <w:name w:val="WW8Num3z1"/>
    <w:qFormat/>
    <w:rsid w:val="00F84E50"/>
  </w:style>
  <w:style w:type="character" w:customStyle="1" w:styleId="WW8Num3z2">
    <w:name w:val="WW8Num3z2"/>
    <w:qFormat/>
    <w:rsid w:val="00F84E50"/>
  </w:style>
  <w:style w:type="character" w:customStyle="1" w:styleId="WW8Num3z3">
    <w:name w:val="WW8Num3z3"/>
    <w:qFormat/>
    <w:rsid w:val="00F84E50"/>
  </w:style>
  <w:style w:type="character" w:customStyle="1" w:styleId="WW8Num3z4">
    <w:name w:val="WW8Num3z4"/>
    <w:qFormat/>
    <w:rsid w:val="00F84E50"/>
  </w:style>
  <w:style w:type="character" w:customStyle="1" w:styleId="WW8Num3z5">
    <w:name w:val="WW8Num3z5"/>
    <w:qFormat/>
    <w:rsid w:val="00F84E50"/>
  </w:style>
  <w:style w:type="character" w:customStyle="1" w:styleId="WW8Num3z6">
    <w:name w:val="WW8Num3z6"/>
    <w:qFormat/>
    <w:rsid w:val="00F84E50"/>
  </w:style>
  <w:style w:type="character" w:customStyle="1" w:styleId="WW8Num3z7">
    <w:name w:val="WW8Num3z7"/>
    <w:qFormat/>
    <w:rsid w:val="00F84E50"/>
  </w:style>
  <w:style w:type="character" w:customStyle="1" w:styleId="WW8Num3z8">
    <w:name w:val="WW8Num3z8"/>
    <w:qFormat/>
    <w:rsid w:val="00F84E50"/>
  </w:style>
  <w:style w:type="character" w:customStyle="1" w:styleId="WW8Num4z1">
    <w:name w:val="WW8Num4z1"/>
    <w:qFormat/>
    <w:rsid w:val="00F84E50"/>
  </w:style>
  <w:style w:type="character" w:customStyle="1" w:styleId="WW8Num4z2">
    <w:name w:val="WW8Num4z2"/>
    <w:qFormat/>
    <w:rsid w:val="00F84E50"/>
  </w:style>
  <w:style w:type="character" w:customStyle="1" w:styleId="WW8Num4z3">
    <w:name w:val="WW8Num4z3"/>
    <w:qFormat/>
    <w:rsid w:val="00F84E50"/>
  </w:style>
  <w:style w:type="character" w:customStyle="1" w:styleId="WW8Num4z4">
    <w:name w:val="WW8Num4z4"/>
    <w:qFormat/>
    <w:rsid w:val="00F84E50"/>
  </w:style>
  <w:style w:type="character" w:customStyle="1" w:styleId="WW8Num4z5">
    <w:name w:val="WW8Num4z5"/>
    <w:qFormat/>
    <w:rsid w:val="00F84E50"/>
  </w:style>
  <w:style w:type="character" w:customStyle="1" w:styleId="WW8Num4z6">
    <w:name w:val="WW8Num4z6"/>
    <w:qFormat/>
    <w:rsid w:val="00F84E50"/>
  </w:style>
  <w:style w:type="character" w:customStyle="1" w:styleId="WW8Num4z7">
    <w:name w:val="WW8Num4z7"/>
    <w:qFormat/>
    <w:rsid w:val="00F84E50"/>
  </w:style>
  <w:style w:type="character" w:customStyle="1" w:styleId="WW8Num4z8">
    <w:name w:val="WW8Num4z8"/>
    <w:qFormat/>
    <w:rsid w:val="00F84E50"/>
  </w:style>
  <w:style w:type="character" w:customStyle="1" w:styleId="WW8Num5z1">
    <w:name w:val="WW8Num5z1"/>
    <w:qFormat/>
    <w:rsid w:val="00F84E50"/>
    <w:rPr>
      <w:rFonts w:ascii="Courier New" w:hAnsi="Courier New" w:cs="Courier New"/>
    </w:rPr>
  </w:style>
  <w:style w:type="character" w:customStyle="1" w:styleId="WW8Num5z2">
    <w:name w:val="WW8Num5z2"/>
    <w:qFormat/>
    <w:rsid w:val="00F84E50"/>
    <w:rPr>
      <w:rFonts w:ascii="Wingdings" w:hAnsi="Wingdings" w:cs="Wingdings"/>
    </w:rPr>
  </w:style>
  <w:style w:type="character" w:customStyle="1" w:styleId="WW8Num6z1">
    <w:name w:val="WW8Num6z1"/>
    <w:qFormat/>
    <w:rsid w:val="00F84E50"/>
    <w:rPr>
      <w:rFonts w:ascii="Courier New" w:hAnsi="Courier New" w:cs="Courier New"/>
    </w:rPr>
  </w:style>
  <w:style w:type="character" w:customStyle="1" w:styleId="WW8Num6z2">
    <w:name w:val="WW8Num6z2"/>
    <w:qFormat/>
    <w:rsid w:val="00F84E50"/>
    <w:rPr>
      <w:rFonts w:ascii="Wingdings" w:hAnsi="Wingdings" w:cs="Wingdings"/>
    </w:rPr>
  </w:style>
  <w:style w:type="character" w:customStyle="1" w:styleId="WW8Num7z1">
    <w:name w:val="WW8Num7z1"/>
    <w:qFormat/>
    <w:rsid w:val="00F84E50"/>
    <w:rPr>
      <w:rFonts w:ascii="Courier New" w:hAnsi="Courier New" w:cs="Courier New"/>
      <w:sz w:val="20"/>
    </w:rPr>
  </w:style>
  <w:style w:type="character" w:customStyle="1" w:styleId="WW8Num7z2">
    <w:name w:val="WW8Num7z2"/>
    <w:qFormat/>
    <w:rsid w:val="00F84E50"/>
    <w:rPr>
      <w:rFonts w:ascii="Wingdings" w:hAnsi="Wingdings" w:cs="Wingdings"/>
      <w:sz w:val="20"/>
    </w:rPr>
  </w:style>
  <w:style w:type="character" w:customStyle="1" w:styleId="WW8Num8z1">
    <w:name w:val="WW8Num8z1"/>
    <w:qFormat/>
    <w:rsid w:val="00F84E50"/>
    <w:rPr>
      <w:rFonts w:ascii="Courier New" w:hAnsi="Courier New" w:cs="Courier New"/>
      <w:sz w:val="20"/>
    </w:rPr>
  </w:style>
  <w:style w:type="character" w:customStyle="1" w:styleId="WW8Num8z2">
    <w:name w:val="WW8Num8z2"/>
    <w:qFormat/>
    <w:rsid w:val="00F84E50"/>
    <w:rPr>
      <w:rFonts w:ascii="Wingdings" w:hAnsi="Wingdings" w:cs="Wingdings"/>
      <w:sz w:val="20"/>
    </w:rPr>
  </w:style>
  <w:style w:type="character" w:customStyle="1" w:styleId="WW8Num9z1">
    <w:name w:val="WW8Num9z1"/>
    <w:qFormat/>
    <w:rsid w:val="00F84E50"/>
  </w:style>
  <w:style w:type="character" w:customStyle="1" w:styleId="WW8Num9z2">
    <w:name w:val="WW8Num9z2"/>
    <w:qFormat/>
    <w:rsid w:val="00F84E50"/>
  </w:style>
  <w:style w:type="character" w:customStyle="1" w:styleId="WW8Num9z3">
    <w:name w:val="WW8Num9z3"/>
    <w:qFormat/>
    <w:rsid w:val="00F84E50"/>
  </w:style>
  <w:style w:type="character" w:customStyle="1" w:styleId="WW8Num9z4">
    <w:name w:val="WW8Num9z4"/>
    <w:qFormat/>
    <w:rsid w:val="00F84E50"/>
  </w:style>
  <w:style w:type="character" w:customStyle="1" w:styleId="WW8Num9z5">
    <w:name w:val="WW8Num9z5"/>
    <w:qFormat/>
    <w:rsid w:val="00F84E50"/>
  </w:style>
  <w:style w:type="character" w:customStyle="1" w:styleId="WW8Num9z6">
    <w:name w:val="WW8Num9z6"/>
    <w:qFormat/>
    <w:rsid w:val="00F84E50"/>
  </w:style>
  <w:style w:type="character" w:customStyle="1" w:styleId="WW8Num9z7">
    <w:name w:val="WW8Num9z7"/>
    <w:qFormat/>
    <w:rsid w:val="00F84E50"/>
  </w:style>
  <w:style w:type="character" w:customStyle="1" w:styleId="WW8Num9z8">
    <w:name w:val="WW8Num9z8"/>
    <w:qFormat/>
    <w:rsid w:val="00F84E50"/>
  </w:style>
  <w:style w:type="character" w:customStyle="1" w:styleId="WW8Num11z3">
    <w:name w:val="WW8Num11z3"/>
    <w:qFormat/>
    <w:rsid w:val="00F84E50"/>
  </w:style>
  <w:style w:type="character" w:customStyle="1" w:styleId="WW8Num11z4">
    <w:name w:val="WW8Num11z4"/>
    <w:qFormat/>
    <w:rsid w:val="00F84E50"/>
  </w:style>
  <w:style w:type="character" w:customStyle="1" w:styleId="WW8Num11z5">
    <w:name w:val="WW8Num11z5"/>
    <w:qFormat/>
    <w:rsid w:val="00F84E50"/>
  </w:style>
  <w:style w:type="character" w:customStyle="1" w:styleId="WW8Num11z6">
    <w:name w:val="WW8Num11z6"/>
    <w:qFormat/>
    <w:rsid w:val="00F84E50"/>
  </w:style>
  <w:style w:type="character" w:customStyle="1" w:styleId="WW8Num11z7">
    <w:name w:val="WW8Num11z7"/>
    <w:qFormat/>
    <w:rsid w:val="00F84E50"/>
  </w:style>
  <w:style w:type="character" w:customStyle="1" w:styleId="WW8Num11z8">
    <w:name w:val="WW8Num11z8"/>
    <w:qFormat/>
    <w:rsid w:val="00F84E50"/>
  </w:style>
  <w:style w:type="character" w:customStyle="1" w:styleId="WW8Num13z0">
    <w:name w:val="WW8Num13z0"/>
    <w:qFormat/>
    <w:rsid w:val="00F84E50"/>
    <w:rPr>
      <w:rFonts w:ascii="Symbol" w:hAnsi="Symbol" w:cs="Symbol"/>
      <w:color w:val="000000"/>
      <w:sz w:val="22"/>
      <w:szCs w:val="22"/>
    </w:rPr>
  </w:style>
  <w:style w:type="character" w:customStyle="1" w:styleId="WW8Num13z1">
    <w:name w:val="WW8Num13z1"/>
    <w:qFormat/>
    <w:rsid w:val="00F84E50"/>
    <w:rPr>
      <w:rFonts w:ascii="Courier New" w:hAnsi="Courier New" w:cs="Courier New"/>
    </w:rPr>
  </w:style>
  <w:style w:type="character" w:customStyle="1" w:styleId="WW8Num13z2">
    <w:name w:val="WW8Num13z2"/>
    <w:qFormat/>
    <w:rsid w:val="00F84E50"/>
    <w:rPr>
      <w:rFonts w:ascii="Wingdings" w:hAnsi="Wingdings" w:cs="Wingdings"/>
    </w:rPr>
  </w:style>
  <w:style w:type="character" w:customStyle="1" w:styleId="WW8Num14z0">
    <w:name w:val="WW8Num14z0"/>
    <w:qFormat/>
    <w:rsid w:val="00F84E50"/>
    <w:rPr>
      <w:rFonts w:ascii="Symbol" w:hAnsi="Symbol" w:cs="Symbol"/>
      <w:sz w:val="20"/>
    </w:rPr>
  </w:style>
  <w:style w:type="character" w:customStyle="1" w:styleId="WW8Num14z1">
    <w:name w:val="WW8Num14z1"/>
    <w:qFormat/>
    <w:rsid w:val="00F84E50"/>
    <w:rPr>
      <w:rFonts w:ascii="Courier New" w:hAnsi="Courier New" w:cs="Courier New"/>
      <w:sz w:val="20"/>
    </w:rPr>
  </w:style>
  <w:style w:type="character" w:customStyle="1" w:styleId="WW8Num14z2">
    <w:name w:val="WW8Num14z2"/>
    <w:qFormat/>
    <w:rsid w:val="00F84E50"/>
    <w:rPr>
      <w:rFonts w:ascii="Wingdings" w:hAnsi="Wingdings" w:cs="Wingdings"/>
      <w:sz w:val="20"/>
    </w:rPr>
  </w:style>
  <w:style w:type="character" w:customStyle="1" w:styleId="WW8Num15z0">
    <w:name w:val="WW8Num15z0"/>
    <w:qFormat/>
    <w:rsid w:val="00F84E50"/>
    <w:rPr>
      <w:rFonts w:ascii="Franklin Gothic Book" w:hAnsi="Franklin Gothic Book" w:cs="Franklin Gothic Book"/>
      <w:sz w:val="22"/>
      <w:szCs w:val="22"/>
    </w:rPr>
  </w:style>
  <w:style w:type="character" w:customStyle="1" w:styleId="WW8Num15z1">
    <w:name w:val="WW8Num15z1"/>
    <w:qFormat/>
    <w:rsid w:val="00F84E50"/>
  </w:style>
  <w:style w:type="character" w:customStyle="1" w:styleId="WW8Num15z2">
    <w:name w:val="WW8Num15z2"/>
    <w:qFormat/>
    <w:rsid w:val="00F84E50"/>
  </w:style>
  <w:style w:type="character" w:customStyle="1" w:styleId="WW8Num15z3">
    <w:name w:val="WW8Num15z3"/>
    <w:qFormat/>
    <w:rsid w:val="00F84E50"/>
  </w:style>
  <w:style w:type="character" w:customStyle="1" w:styleId="WW8Num15z4">
    <w:name w:val="WW8Num15z4"/>
    <w:qFormat/>
    <w:rsid w:val="00F84E50"/>
  </w:style>
  <w:style w:type="character" w:customStyle="1" w:styleId="WW8Num15z5">
    <w:name w:val="WW8Num15z5"/>
    <w:qFormat/>
    <w:rsid w:val="00F84E50"/>
  </w:style>
  <w:style w:type="character" w:customStyle="1" w:styleId="WW8Num15z6">
    <w:name w:val="WW8Num15z6"/>
    <w:qFormat/>
    <w:rsid w:val="00F84E50"/>
  </w:style>
  <w:style w:type="character" w:customStyle="1" w:styleId="WW8Num15z7">
    <w:name w:val="WW8Num15z7"/>
    <w:qFormat/>
    <w:rsid w:val="00F84E50"/>
  </w:style>
  <w:style w:type="character" w:customStyle="1" w:styleId="WW8Num15z8">
    <w:name w:val="WW8Num15z8"/>
    <w:qFormat/>
    <w:rsid w:val="00F84E50"/>
  </w:style>
  <w:style w:type="character" w:customStyle="1" w:styleId="WW8Num16z0">
    <w:name w:val="WW8Num16z0"/>
    <w:qFormat/>
    <w:rsid w:val="00F84E50"/>
    <w:rPr>
      <w:rFonts w:ascii="Symbol" w:hAnsi="Symbol" w:cs="Symbol"/>
      <w:color w:val="000000"/>
      <w:sz w:val="22"/>
      <w:szCs w:val="22"/>
    </w:rPr>
  </w:style>
  <w:style w:type="character" w:customStyle="1" w:styleId="WW8Num16z1">
    <w:name w:val="WW8Num16z1"/>
    <w:qFormat/>
    <w:rsid w:val="00F84E50"/>
    <w:rPr>
      <w:rFonts w:ascii="Courier New" w:hAnsi="Courier New" w:cs="Courier New"/>
    </w:rPr>
  </w:style>
  <w:style w:type="character" w:customStyle="1" w:styleId="WW8Num16z2">
    <w:name w:val="WW8Num16z2"/>
    <w:qFormat/>
    <w:rsid w:val="00F84E50"/>
    <w:rPr>
      <w:rFonts w:ascii="Wingdings" w:hAnsi="Wingdings" w:cs="Wingdings"/>
    </w:rPr>
  </w:style>
  <w:style w:type="character" w:customStyle="1" w:styleId="Domylnaczcionkaakapitu1">
    <w:name w:val="Domyślna czcionka akapitu1"/>
    <w:qFormat/>
    <w:rsid w:val="00F84E50"/>
  </w:style>
  <w:style w:type="character" w:customStyle="1" w:styleId="Nagwek11Znak">
    <w:name w:val="Nagłówek 11 Znak"/>
    <w:basedOn w:val="Domylnaczcionkaakapitu"/>
    <w:link w:val="Nagwek11"/>
    <w:uiPriority w:val="9"/>
    <w:qFormat/>
    <w:rsid w:val="00F84E50"/>
    <w:rPr>
      <w:rFonts w:ascii="Latha" w:eastAsiaTheme="majorEastAsia" w:hAnsi="Latha" w:cstheme="majorBidi"/>
      <w:b/>
      <w:bCs/>
      <w:color w:val="365F91" w:themeColor="accent1" w:themeShade="BF"/>
      <w:sz w:val="28"/>
      <w:szCs w:val="28"/>
      <w:lang w:eastAsia="zh-CN"/>
    </w:rPr>
  </w:style>
  <w:style w:type="character" w:customStyle="1" w:styleId="tytutabeliZnak">
    <w:name w:val="tytuł tabeli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utuwykresuZnak">
    <w:name w:val="tutuł wykresu Znak"/>
    <w:basedOn w:val="Domylnaczcionkaakapitu"/>
    <w:qFormat/>
    <w:rsid w:val="00F84E50"/>
    <w:rPr>
      <w:rFonts w:ascii="Franklin Gothic Book" w:hAnsi="Franklin Gothic Book" w:cs="Franklin Gothic Book"/>
      <w:b/>
      <w:color w:val="1F497D" w:themeColor="text2"/>
      <w:sz w:val="22"/>
      <w:szCs w:val="22"/>
      <w:lang w:eastAsia="zh-CN"/>
    </w:rPr>
  </w:style>
  <w:style w:type="character" w:customStyle="1" w:styleId="tytumapyZnak">
    <w:name w:val="tytuł mapy Znak"/>
    <w:basedOn w:val="Domylnaczcionkaakapitu"/>
    <w:qFormat/>
    <w:rsid w:val="00F84E50"/>
    <w:rPr>
      <w:rFonts w:ascii="Franklin Gothic Book" w:hAnsi="Franklin Gothic Book" w:cs="Franklin Gothic Book"/>
      <w:b/>
      <w:color w:val="1F497D" w:themeColor="text2"/>
      <w:sz w:val="22"/>
      <w:szCs w:val="22"/>
      <w:lang w:eastAsia="zh-CN"/>
    </w:rPr>
  </w:style>
  <w:style w:type="paragraph" w:customStyle="1" w:styleId="Nagwek11">
    <w:name w:val="Nagłówek 11"/>
    <w:basedOn w:val="Normalny"/>
    <w:link w:val="Nagwek11Znak"/>
    <w:uiPriority w:val="9"/>
    <w:rsid w:val="00F84E50"/>
    <w:pPr>
      <w:keepNext/>
      <w:keepLines/>
      <w:suppressAutoHyphens/>
      <w:spacing w:before="480" w:beforeAutospacing="1" w:after="0" w:afterAutospacing="1" w:line="240" w:lineRule="auto"/>
      <w:jc w:val="left"/>
      <w:outlineLvl w:val="0"/>
    </w:pPr>
    <w:rPr>
      <w:rFonts w:ascii="Latha" w:eastAsiaTheme="majorEastAsia" w:hAnsi="Latha" w:cstheme="majorBidi"/>
      <w:b/>
      <w:bCs/>
      <w:iCs w:val="0"/>
      <w:color w:val="365F91" w:themeColor="accent1" w:themeShade="BF"/>
      <w:sz w:val="28"/>
      <w:szCs w:val="28"/>
      <w:lang w:eastAsia="zh-CN"/>
    </w:rPr>
  </w:style>
  <w:style w:type="paragraph" w:customStyle="1" w:styleId="Nagwek21">
    <w:name w:val="Nagłówek 21"/>
    <w:basedOn w:val="Normalny"/>
    <w:uiPriority w:val="9"/>
    <w:semiHidden/>
    <w:unhideWhenUsed/>
    <w:qFormat/>
    <w:rsid w:val="00F84E50"/>
    <w:pPr>
      <w:keepNext/>
      <w:keepLines/>
      <w:suppressAutoHyphens/>
      <w:spacing w:before="200" w:beforeAutospacing="1" w:after="0" w:afterAutospacing="1" w:line="240" w:lineRule="auto"/>
      <w:jc w:val="left"/>
      <w:outlineLvl w:val="1"/>
    </w:pPr>
    <w:rPr>
      <w:rFonts w:asciiTheme="majorHAnsi" w:eastAsiaTheme="majorEastAsia" w:hAnsiTheme="majorHAnsi" w:cstheme="majorBidi"/>
      <w:b/>
      <w:bCs/>
      <w:iCs w:val="0"/>
      <w:color w:val="4F81BD" w:themeColor="accent1"/>
      <w:sz w:val="26"/>
      <w:szCs w:val="26"/>
      <w:lang w:eastAsia="zh-CN"/>
    </w:rPr>
  </w:style>
  <w:style w:type="paragraph" w:customStyle="1" w:styleId="Nagwek31">
    <w:name w:val="Nagłówek 31"/>
    <w:basedOn w:val="Normalny"/>
    <w:uiPriority w:val="9"/>
    <w:qFormat/>
    <w:rsid w:val="00F84E50"/>
    <w:pPr>
      <w:keepNext/>
      <w:keepLines/>
      <w:suppressAutoHyphens/>
      <w:spacing w:before="200" w:beforeAutospacing="1" w:after="0" w:afterAutospacing="1" w:line="240" w:lineRule="auto"/>
      <w:jc w:val="left"/>
      <w:outlineLvl w:val="2"/>
    </w:pPr>
    <w:rPr>
      <w:rFonts w:asciiTheme="majorHAnsi" w:eastAsiaTheme="majorEastAsia" w:hAnsiTheme="majorHAnsi" w:cstheme="majorBidi"/>
      <w:b/>
      <w:bCs/>
      <w:iCs w:val="0"/>
      <w:color w:val="4F81BD" w:themeColor="accent1"/>
      <w:sz w:val="24"/>
      <w:szCs w:val="24"/>
      <w:lang w:eastAsia="zh-CN"/>
    </w:rPr>
  </w:style>
  <w:style w:type="paragraph" w:customStyle="1" w:styleId="Legenda1">
    <w:name w:val="Legenda1"/>
    <w:basedOn w:val="Normalny"/>
    <w:qFormat/>
    <w:rsid w:val="00F84E50"/>
    <w:pPr>
      <w:suppressLineNumbers/>
      <w:suppressAutoHyphens/>
      <w:spacing w:before="120" w:beforeAutospacing="1" w:after="120" w:afterAutospacing="1" w:line="240" w:lineRule="auto"/>
      <w:jc w:val="left"/>
    </w:pPr>
    <w:rPr>
      <w:rFonts w:ascii="Times New Roman" w:eastAsia="Times New Roman" w:hAnsi="Times New Roman" w:cs="Mangal"/>
      <w:i/>
      <w:sz w:val="24"/>
      <w:szCs w:val="24"/>
      <w:lang w:eastAsia="zh-CN"/>
    </w:rPr>
  </w:style>
  <w:style w:type="paragraph" w:customStyle="1" w:styleId="Nagwek20">
    <w:name w:val="Nagłówek2"/>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10">
    <w:name w:val="Nagłówek1"/>
    <w:basedOn w:val="Normalny"/>
    <w:qFormat/>
    <w:rsid w:val="00F84E50"/>
    <w:pPr>
      <w:keepNext/>
      <w:suppressAutoHyphens/>
      <w:spacing w:before="240" w:beforeAutospacing="1" w:after="120" w:afterAutospacing="1" w:line="240" w:lineRule="auto"/>
      <w:jc w:val="left"/>
    </w:pPr>
    <w:rPr>
      <w:rFonts w:ascii="Liberation Sans" w:eastAsia="Microsoft YaHei" w:hAnsi="Liberation Sans" w:cs="Mangal"/>
      <w:iCs w:val="0"/>
      <w:sz w:val="28"/>
      <w:szCs w:val="28"/>
      <w:lang w:eastAsia="zh-CN"/>
    </w:rPr>
  </w:style>
  <w:style w:type="paragraph" w:customStyle="1" w:styleId="Nagwek30">
    <w:name w:val="Nagłówek3"/>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Stopka1">
    <w:name w:val="Stopka1"/>
    <w:basedOn w:val="Normalny"/>
    <w:qFormat/>
    <w:rsid w:val="00F84E50"/>
    <w:pPr>
      <w:tabs>
        <w:tab w:val="center" w:pos="4536"/>
        <w:tab w:val="right" w:pos="9072"/>
      </w:tabs>
      <w:suppressAutoHyphens/>
      <w:spacing w:before="100" w:beforeAutospacing="1" w:after="0" w:afterAutospacing="1" w:line="240" w:lineRule="auto"/>
      <w:jc w:val="left"/>
    </w:pPr>
    <w:rPr>
      <w:rFonts w:ascii="Times New Roman" w:eastAsia="Times New Roman" w:hAnsi="Times New Roman" w:cs="Times New Roman"/>
      <w:iCs w:val="0"/>
      <w:sz w:val="24"/>
      <w:szCs w:val="24"/>
      <w:lang w:eastAsia="zh-CN"/>
    </w:rPr>
  </w:style>
  <w:style w:type="paragraph" w:customStyle="1" w:styleId="Nagwektabeli">
    <w:name w:val="Nagłówek tabeli"/>
    <w:basedOn w:val="Zawartotabeli"/>
    <w:qFormat/>
    <w:rsid w:val="00F84E50"/>
    <w:pPr>
      <w:widowControl/>
      <w:jc w:val="center"/>
    </w:pPr>
    <w:rPr>
      <w:rFonts w:ascii="Times New Roman" w:eastAsia="Times New Roman" w:hAnsi="Times New Roman" w:cs="Times New Roman"/>
      <w:b/>
      <w:bCs/>
      <w:kern w:val="0"/>
      <w:lang w:bidi="ar-SA"/>
    </w:rPr>
  </w:style>
  <w:style w:type="paragraph" w:customStyle="1" w:styleId="tytutabeli">
    <w:name w:val="tytuł tabeli"/>
    <w:basedOn w:val="Normalny"/>
    <w:qFormat/>
    <w:rsid w:val="00F84E50"/>
    <w:pPr>
      <w:suppressAutoHyphens/>
      <w:spacing w:before="100" w:beforeAutospacing="1" w:after="0" w:afterAutospacing="1" w:line="240" w:lineRule="auto"/>
    </w:pPr>
    <w:rPr>
      <w:rFonts w:ascii="Franklin Gothic Book" w:eastAsia="Times New Roman" w:hAnsi="Franklin Gothic Book" w:cs="Franklin Gothic Book"/>
      <w:b/>
      <w:iCs w:val="0"/>
      <w:color w:val="1F497D" w:themeColor="text2"/>
      <w:lang w:eastAsia="zh-CN"/>
    </w:rPr>
  </w:style>
  <w:style w:type="paragraph" w:customStyle="1" w:styleId="Spistreci11">
    <w:name w:val="Spis treści 11"/>
    <w:basedOn w:val="Normalny"/>
    <w:autoRedefine/>
    <w:uiPriority w:val="39"/>
    <w:qFormat/>
    <w:rsid w:val="00F84E50"/>
    <w:pPr>
      <w:suppressAutoHyphens/>
      <w:spacing w:before="100" w:beforeAutospacing="1" w:after="100" w:afterAutospacing="1" w:line="240" w:lineRule="auto"/>
      <w:jc w:val="left"/>
    </w:pPr>
    <w:rPr>
      <w:rFonts w:ascii="Times New Roman" w:eastAsia="Times New Roman" w:hAnsi="Times New Roman" w:cs="Times New Roman"/>
      <w:iCs w:val="0"/>
      <w:sz w:val="24"/>
      <w:szCs w:val="24"/>
      <w:lang w:eastAsia="zh-CN"/>
    </w:rPr>
  </w:style>
  <w:style w:type="paragraph" w:customStyle="1" w:styleId="Spistreci21">
    <w:name w:val="Spis treści 21"/>
    <w:basedOn w:val="Normalny"/>
    <w:autoRedefine/>
    <w:uiPriority w:val="39"/>
    <w:qFormat/>
    <w:rsid w:val="00F84E50"/>
    <w:pPr>
      <w:suppressAutoHyphens/>
      <w:spacing w:before="100" w:beforeAutospacing="1" w:after="100" w:afterAutospacing="1" w:line="240" w:lineRule="auto"/>
      <w:ind w:left="240"/>
      <w:jc w:val="left"/>
    </w:pPr>
    <w:rPr>
      <w:rFonts w:ascii="Times New Roman" w:eastAsia="Times New Roman" w:hAnsi="Times New Roman" w:cs="Times New Roman"/>
      <w:iCs w:val="0"/>
      <w:sz w:val="24"/>
      <w:szCs w:val="24"/>
      <w:lang w:eastAsia="zh-CN"/>
    </w:rPr>
  </w:style>
  <w:style w:type="table" w:customStyle="1" w:styleId="Siatkatabelijasna1">
    <w:name w:val="Siatka tabeli — jasna1"/>
    <w:basedOn w:val="Standardowy"/>
    <w:uiPriority w:val="40"/>
    <w:rsid w:val="00F84E50"/>
    <w:pPr>
      <w:spacing w:after="0" w:line="240" w:lineRule="auto"/>
    </w:pPr>
    <w:rPr>
      <w:rFonts w:ascii="Times New Roman" w:eastAsia="Times New Roman" w:hAnsi="Times New Roman"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asiatki1jasnaakcent11">
    <w:name w:val="Tabela siatki 1 — jasna — akcent 11"/>
    <w:basedOn w:val="Standardowy"/>
    <w:uiPriority w:val="46"/>
    <w:rsid w:val="00F84E5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Jasnalista2">
    <w:name w:val="Jasna lista2"/>
    <w:basedOn w:val="Tabela-Lista1"/>
    <w:uiPriority w:val="61"/>
    <w:rsid w:val="00F84E50"/>
    <w:pPr>
      <w:suppressAutoHyphens/>
      <w:spacing w:after="0" w:line="240" w:lineRule="auto"/>
      <w:jc w:val="center"/>
    </w:pPr>
    <w:rPr>
      <w:rFonts w:ascii="Arial" w:eastAsiaTheme="minorEastAsia" w:hAnsi="Arial"/>
      <w:sz w:val="20"/>
      <w:szCs w:val="20"/>
    </w:rPr>
    <w:tblPr>
      <w:tblStyleColBandSize w:val="1"/>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auto"/>
      <w:vAlign w:val="center"/>
    </w:tcPr>
    <w:tblStylePr w:type="firstRow">
      <w:pPr>
        <w:spacing w:before="0" w:after="0" w:line="240" w:lineRule="auto"/>
      </w:pPr>
      <w:rPr>
        <w:b/>
        <w:bCs/>
        <w:i w:val="0"/>
        <w:iCs/>
        <w:color w:val="FFFFFF" w:themeColor="background1"/>
      </w:rPr>
      <w:tblPr/>
      <w:tcPr>
        <w:tcBorders>
          <w:bottom w:val="single" w:sz="6" w:space="0" w:color="000000"/>
          <w:tl2br w:val="none" w:sz="0" w:space="0" w:color="auto"/>
          <w:tr2bl w:val="none" w:sz="0" w:space="0" w:color="auto"/>
        </w:tcBorders>
        <w:shd w:val="clear" w:color="auto" w:fill="C0000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color w:val="auto"/>
      </w:rPr>
      <w:tblPr/>
      <w:tcPr>
        <w:tcBorders>
          <w:tl2br w:val="none" w:sz="0" w:space="0" w:color="auto"/>
          <w:tr2bl w:val="none" w:sz="0" w:space="0" w:color="auto"/>
        </w:tcBorders>
        <w:shd w:val="clear" w:color="auto" w:fill="F2F2F2" w:themeFill="background1" w:themeFillShade="F2"/>
      </w:tcPr>
    </w:tblStylePr>
    <w:tblStylePr w:type="band2Horz">
      <w:rPr>
        <w:color w:val="auto"/>
      </w:rPr>
      <w:tblPr/>
      <w:tcPr>
        <w:tcBorders>
          <w:tl2br w:val="none" w:sz="0" w:space="0" w:color="auto"/>
          <w:tr2bl w:val="none" w:sz="0" w:space="0" w:color="auto"/>
        </w:tcBorders>
        <w:shd w:val="clear" w:color="auto" w:fill="FFFFFF" w:themeFill="background1"/>
      </w:tcPr>
    </w:tblStylePr>
    <w:tblStylePr w:type="swCell">
      <w:rPr>
        <w:b/>
        <w:bCs/>
      </w:rPr>
      <w:tblPr/>
      <w:tcPr>
        <w:tcBorders>
          <w:tl2br w:val="none" w:sz="0" w:space="0" w:color="auto"/>
          <w:tr2bl w:val="none" w:sz="0" w:space="0" w:color="auto"/>
        </w:tcBorders>
      </w:tcPr>
    </w:tblStylePr>
  </w:style>
  <w:style w:type="paragraph" w:customStyle="1" w:styleId="TableContents">
    <w:name w:val="Table Contents"/>
    <w:basedOn w:val="Standard"/>
    <w:rsid w:val="00F84E50"/>
    <w:pPr>
      <w:suppressLineNumbers/>
    </w:pPr>
  </w:style>
  <w:style w:type="paragraph" w:customStyle="1" w:styleId="Listapkt">
    <w:name w:val="Lista pkt"/>
    <w:basedOn w:val="Akapitzlist"/>
    <w:link w:val="ListapktZnak"/>
    <w:rsid w:val="00F84E50"/>
    <w:pPr>
      <w:tabs>
        <w:tab w:val="num" w:pos="720"/>
      </w:tabs>
      <w:spacing w:before="80" w:after="80" w:line="240" w:lineRule="auto"/>
      <w:ind w:left="681" w:hanging="284"/>
      <w:contextualSpacing w:val="0"/>
      <w:jc w:val="both"/>
    </w:pPr>
    <w:rPr>
      <w:rFonts w:cs="Arial"/>
      <w:iCs w:val="0"/>
      <w:sz w:val="24"/>
    </w:rPr>
  </w:style>
  <w:style w:type="paragraph" w:customStyle="1" w:styleId="Listanr">
    <w:name w:val="Lista nr"/>
    <w:basedOn w:val="Akapitzlist"/>
    <w:link w:val="ListanrZnak"/>
    <w:rsid w:val="00F84E50"/>
    <w:pPr>
      <w:tabs>
        <w:tab w:val="num" w:pos="720"/>
      </w:tabs>
      <w:spacing w:before="80" w:after="80" w:line="240" w:lineRule="auto"/>
      <w:ind w:left="714" w:hanging="357"/>
      <w:contextualSpacing w:val="0"/>
      <w:jc w:val="both"/>
    </w:pPr>
    <w:rPr>
      <w:iCs w:val="0"/>
      <w:sz w:val="24"/>
    </w:rPr>
  </w:style>
  <w:style w:type="character" w:customStyle="1" w:styleId="ListapktZnak">
    <w:name w:val="Lista pkt Znak"/>
    <w:basedOn w:val="AkapitzlistZnak"/>
    <w:link w:val="Listapkt"/>
    <w:rsid w:val="00F84E50"/>
    <w:rPr>
      <w:rFonts w:ascii="Calibri" w:eastAsiaTheme="minorEastAsia" w:hAnsi="Calibri" w:cs="Arial"/>
      <w:iCs w:val="0"/>
      <w:sz w:val="24"/>
      <w:szCs w:val="20"/>
      <w:lang w:eastAsia="pl-PL"/>
    </w:rPr>
  </w:style>
  <w:style w:type="paragraph" w:customStyle="1" w:styleId="Listaabc">
    <w:name w:val="Lista abc"/>
    <w:basedOn w:val="Akapitzlist"/>
    <w:link w:val="ListaabcZnak"/>
    <w:rsid w:val="00F84E50"/>
    <w:pPr>
      <w:tabs>
        <w:tab w:val="num" w:pos="720"/>
      </w:tabs>
      <w:autoSpaceDE w:val="0"/>
      <w:autoSpaceDN w:val="0"/>
      <w:adjustRightInd w:val="0"/>
      <w:spacing w:before="80" w:after="80" w:line="240" w:lineRule="auto"/>
      <w:ind w:left="720" w:hanging="720"/>
      <w:contextualSpacing w:val="0"/>
      <w:jc w:val="both"/>
    </w:pPr>
    <w:rPr>
      <w:rFonts w:cs="Arial"/>
      <w:iCs w:val="0"/>
      <w:sz w:val="24"/>
    </w:rPr>
  </w:style>
  <w:style w:type="character" w:customStyle="1" w:styleId="ListanrZnak">
    <w:name w:val="Lista nr Znak"/>
    <w:basedOn w:val="AkapitzlistZnak"/>
    <w:link w:val="Listanr"/>
    <w:rsid w:val="00F84E50"/>
    <w:rPr>
      <w:rFonts w:ascii="Calibri" w:eastAsiaTheme="minorEastAsia" w:hAnsi="Calibri"/>
      <w:iCs w:val="0"/>
      <w:sz w:val="24"/>
      <w:szCs w:val="20"/>
      <w:lang w:eastAsia="pl-PL"/>
    </w:rPr>
  </w:style>
  <w:style w:type="paragraph" w:customStyle="1" w:styleId="Styl2">
    <w:name w:val="Styl2"/>
    <w:basedOn w:val="Tekstprzypisudolnego"/>
    <w:link w:val="Styl2Znak"/>
    <w:rsid w:val="00F84E50"/>
    <w:pPr>
      <w:spacing w:before="100" w:beforeAutospacing="1" w:afterAutospacing="1"/>
      <w:jc w:val="left"/>
    </w:pPr>
    <w:rPr>
      <w:rFonts w:ascii="Arial" w:hAnsi="Arial"/>
      <w:iCs w:val="0"/>
      <w:sz w:val="18"/>
      <w:szCs w:val="18"/>
    </w:rPr>
  </w:style>
  <w:style w:type="character" w:customStyle="1" w:styleId="ListaabcZnak">
    <w:name w:val="Lista abc Znak"/>
    <w:basedOn w:val="AkapitzlistZnak"/>
    <w:link w:val="Listaabc"/>
    <w:rsid w:val="00F84E50"/>
    <w:rPr>
      <w:rFonts w:ascii="Calibri" w:eastAsiaTheme="minorEastAsia" w:hAnsi="Calibri" w:cs="Arial"/>
      <w:iCs w:val="0"/>
      <w:sz w:val="24"/>
      <w:szCs w:val="20"/>
      <w:lang w:eastAsia="pl-PL"/>
    </w:rPr>
  </w:style>
  <w:style w:type="character" w:customStyle="1" w:styleId="Styl2Znak">
    <w:name w:val="Styl2 Znak"/>
    <w:basedOn w:val="TekstprzypisudolnegoZnak"/>
    <w:link w:val="Styl2"/>
    <w:rsid w:val="00F84E50"/>
    <w:rPr>
      <w:rFonts w:ascii="Arial" w:eastAsia="Times New Roman" w:hAnsi="Arial" w:cs="Times New Roman"/>
      <w:iCs w:val="0"/>
      <w:sz w:val="18"/>
      <w:szCs w:val="18"/>
      <w:lang w:eastAsia="pl-PL"/>
    </w:rPr>
  </w:style>
  <w:style w:type="character" w:customStyle="1" w:styleId="Bodytext3NotBold">
    <w:name w:val="Body text (3)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3">
    <w:name w:val="Body text (3)_"/>
    <w:basedOn w:val="Domylnaczcionkaakapitu"/>
    <w:link w:val="Bodytext30"/>
    <w:rsid w:val="00F84E50"/>
    <w:rPr>
      <w:rFonts w:ascii="Arial" w:eastAsia="Arial" w:hAnsi="Arial" w:cs="Arial"/>
      <w:b/>
      <w:bCs/>
      <w:shd w:val="clear" w:color="auto" w:fill="FFFFFF"/>
    </w:rPr>
  </w:style>
  <w:style w:type="paragraph" w:customStyle="1" w:styleId="Bodytext30">
    <w:name w:val="Body text (3)"/>
    <w:basedOn w:val="Normalny"/>
    <w:link w:val="Bodytext3"/>
    <w:rsid w:val="00F84E50"/>
    <w:pPr>
      <w:widowControl w:val="0"/>
      <w:shd w:val="clear" w:color="auto" w:fill="FFFFFF"/>
      <w:spacing w:before="960" w:after="0" w:line="414" w:lineRule="exact"/>
      <w:ind w:hanging="600"/>
      <w:jc w:val="left"/>
    </w:pPr>
    <w:rPr>
      <w:rFonts w:ascii="Arial" w:eastAsia="Arial" w:hAnsi="Arial" w:cs="Arial"/>
      <w:b/>
      <w:bCs/>
      <w:iCs w:val="0"/>
      <w:szCs w:val="22"/>
      <w:lang w:eastAsia="en-US"/>
    </w:rPr>
  </w:style>
  <w:style w:type="character" w:customStyle="1" w:styleId="Heading1NotBold">
    <w:name w:val="Heading #1 + Not Bold"/>
    <w:basedOn w:val="Domylnaczcionkaakapitu"/>
    <w:rsid w:val="00F84E5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Bodytext20">
    <w:name w:val="Body text (2)_"/>
    <w:basedOn w:val="Domylnaczcionkaakapitu"/>
    <w:rsid w:val="00F84E50"/>
    <w:rPr>
      <w:rFonts w:ascii="Arial" w:eastAsia="Arial" w:hAnsi="Arial" w:cs="Arial"/>
      <w:shd w:val="clear" w:color="auto" w:fill="FFFFFF"/>
    </w:rPr>
  </w:style>
  <w:style w:type="character" w:customStyle="1" w:styleId="fontstyle01">
    <w:name w:val="fontstyle01"/>
    <w:basedOn w:val="Domylnaczcionkaakapitu"/>
    <w:rsid w:val="00F84E50"/>
    <w:rPr>
      <w:rFonts w:ascii="Arial" w:hAnsi="Arial" w:cs="Arial" w:hint="default"/>
      <w:b w:val="0"/>
      <w:bCs w:val="0"/>
      <w:i w:val="0"/>
      <w:iCs w:val="0"/>
      <w:color w:val="000000"/>
      <w:sz w:val="22"/>
      <w:szCs w:val="22"/>
    </w:rPr>
  </w:style>
  <w:style w:type="paragraph" w:customStyle="1" w:styleId="KrPodtytu">
    <w:name w:val="Kr Podtytuł"/>
    <w:qFormat/>
    <w:rsid w:val="00F84E50"/>
    <w:pPr>
      <w:pBdr>
        <w:top w:val="single" w:sz="8" w:space="0" w:color="0070C0"/>
        <w:left w:val="single" w:sz="48" w:space="2" w:color="0070C0"/>
        <w:bottom w:val="single" w:sz="8" w:space="10" w:color="0070C0"/>
        <w:right w:val="single" w:sz="8" w:space="4" w:color="0070C0"/>
        <w:between w:val="single" w:sz="4" w:space="0" w:color="auto"/>
        <w:bar w:val="single" w:sz="4" w:color="auto"/>
      </w:pBdr>
      <w:spacing w:before="200" w:line="288" w:lineRule="auto"/>
      <w:ind w:right="567"/>
      <w:contextualSpacing/>
    </w:pPr>
    <w:rPr>
      <w:rFonts w:eastAsiaTheme="majorEastAsia" w:cstheme="majorBidi"/>
      <w:iCs/>
      <w:szCs w:val="24"/>
    </w:rPr>
  </w:style>
  <w:style w:type="character" w:customStyle="1" w:styleId="Nierozpoznanawzmianka1">
    <w:name w:val="Nierozpoznana wzmianka1"/>
    <w:basedOn w:val="Domylnaczcionkaakapitu"/>
    <w:uiPriority w:val="99"/>
    <w:semiHidden/>
    <w:unhideWhenUsed/>
    <w:rsid w:val="00975263"/>
    <w:rPr>
      <w:color w:val="808080"/>
      <w:shd w:val="clear" w:color="auto" w:fill="E6E6E6"/>
    </w:rPr>
  </w:style>
  <w:style w:type="character" w:customStyle="1" w:styleId="a-name">
    <w:name w:val="a-name"/>
    <w:basedOn w:val="Domylnaczcionkaakapitu"/>
    <w:rsid w:val="00D72EE3"/>
  </w:style>
  <w:style w:type="character" w:customStyle="1" w:styleId="a-plcode">
    <w:name w:val="a-plcode"/>
    <w:basedOn w:val="Domylnaczcionkaakapitu"/>
    <w:rsid w:val="00D72EE3"/>
  </w:style>
  <w:style w:type="character" w:customStyle="1" w:styleId="a-eucode">
    <w:name w:val="a-eucode"/>
    <w:basedOn w:val="Domylnaczcionkaakapitu"/>
    <w:rsid w:val="00D72EE3"/>
  </w:style>
  <w:style w:type="character" w:customStyle="1" w:styleId="a-agglomeration">
    <w:name w:val="a-agglomeration"/>
    <w:basedOn w:val="Domylnaczcionkaakapitu"/>
    <w:rsid w:val="00D72EE3"/>
  </w:style>
  <w:style w:type="character" w:customStyle="1" w:styleId="a-address-street">
    <w:name w:val="a-address-street"/>
    <w:basedOn w:val="Domylnaczcionkaakapitu"/>
    <w:rsid w:val="00D72EE3"/>
  </w:style>
  <w:style w:type="character" w:customStyle="1" w:styleId="a-address-citycode">
    <w:name w:val="a-address-citycode"/>
    <w:basedOn w:val="Domylnaczcionkaakapitu"/>
    <w:rsid w:val="00D72EE3"/>
  </w:style>
  <w:style w:type="character" w:customStyle="1" w:styleId="a-address-city">
    <w:name w:val="a-address-city"/>
    <w:basedOn w:val="Domylnaczcionkaakapitu"/>
    <w:rsid w:val="00D72EE3"/>
  </w:style>
  <w:style w:type="character" w:customStyle="1" w:styleId="a-classification">
    <w:name w:val="a-classification"/>
    <w:basedOn w:val="Domylnaczcionkaakapitu"/>
    <w:rsid w:val="00D72EE3"/>
  </w:style>
  <w:style w:type="table" w:styleId="redniecieniowanie2akcent3">
    <w:name w:val="Medium Shading 2 Accent 3"/>
    <w:basedOn w:val="Standardowy"/>
    <w:uiPriority w:val="64"/>
    <w:rsid w:val="00D72EE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
    <w:name w:val="Light Shading"/>
    <w:basedOn w:val="Standardowy"/>
    <w:uiPriority w:val="60"/>
    <w:rsid w:val="00D72E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asiatka2">
    <w:name w:val="Medium Grid 2"/>
    <w:basedOn w:val="Standardowy"/>
    <w:uiPriority w:val="68"/>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lista2">
    <w:name w:val="Medium List 2"/>
    <w:basedOn w:val="Standardowy"/>
    <w:uiPriority w:val="66"/>
    <w:rsid w:val="00D72EE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abela0">
    <w:name w:val="Tabela"/>
    <w:basedOn w:val="Nagwek"/>
    <w:link w:val="TabelaZnak0"/>
    <w:qFormat/>
    <w:rsid w:val="00693863"/>
    <w:pPr>
      <w:widowControl/>
      <w:tabs>
        <w:tab w:val="clear" w:pos="4536"/>
        <w:tab w:val="clear" w:pos="9072"/>
      </w:tabs>
      <w:autoSpaceDE/>
      <w:autoSpaceDN/>
      <w:adjustRightInd/>
      <w:jc w:val="left"/>
    </w:pPr>
    <w:rPr>
      <w:rFonts w:ascii="Arial" w:hAnsi="Arial" w:cs="Arial"/>
      <w:i w:val="0"/>
      <w:sz w:val="18"/>
      <w:szCs w:val="18"/>
    </w:rPr>
  </w:style>
  <w:style w:type="paragraph" w:customStyle="1" w:styleId="Tekst0">
    <w:name w:val="Tekst"/>
    <w:basedOn w:val="Nagwek"/>
    <w:link w:val="TekstZnak0"/>
    <w:qFormat/>
    <w:rsid w:val="00693863"/>
    <w:pPr>
      <w:widowControl/>
      <w:tabs>
        <w:tab w:val="clear" w:pos="4536"/>
        <w:tab w:val="clear" w:pos="9072"/>
      </w:tabs>
      <w:autoSpaceDE/>
      <w:autoSpaceDN/>
      <w:adjustRightInd/>
      <w:spacing w:line="360" w:lineRule="auto"/>
      <w:ind w:firstLine="567"/>
    </w:pPr>
    <w:rPr>
      <w:rFonts w:ascii="Arial" w:hAnsi="Arial" w:cs="Arial"/>
      <w:i w:val="0"/>
    </w:rPr>
  </w:style>
  <w:style w:type="character" w:customStyle="1" w:styleId="TabelaZnak0">
    <w:name w:val="Tabela Znak"/>
    <w:basedOn w:val="NagwekZnak"/>
    <w:link w:val="Tabela0"/>
    <w:rsid w:val="00693863"/>
    <w:rPr>
      <w:rFonts w:ascii="Arial" w:eastAsia="Times New Roman" w:hAnsi="Arial" w:cs="Arial"/>
      <w:i w:val="0"/>
      <w:sz w:val="18"/>
      <w:szCs w:val="18"/>
      <w:lang w:eastAsia="pl-PL"/>
    </w:rPr>
  </w:style>
  <w:style w:type="character" w:customStyle="1" w:styleId="TekstZnak0">
    <w:name w:val="Tekst Znak"/>
    <w:basedOn w:val="NagwekZnak"/>
    <w:link w:val="Tekst0"/>
    <w:rsid w:val="00693863"/>
    <w:rPr>
      <w:rFonts w:ascii="Arial" w:eastAsia="Times New Roman" w:hAnsi="Arial" w:cs="Arial"/>
      <w:i w:val="0"/>
      <w:szCs w:val="20"/>
      <w:lang w:eastAsia="pl-PL"/>
    </w:rPr>
  </w:style>
  <w:style w:type="paragraph" w:customStyle="1" w:styleId="normalny1">
    <w:name w:val="normalny"/>
    <w:basedOn w:val="Normalny"/>
    <w:link w:val="normalnyZnak"/>
    <w:qFormat/>
    <w:rsid w:val="00050C01"/>
    <w:pPr>
      <w:spacing w:after="0"/>
    </w:pPr>
    <w:rPr>
      <w:rFonts w:eastAsia="Calibri" w:cs="Times New Roman"/>
      <w:iCs w:val="0"/>
      <w:szCs w:val="22"/>
      <w:lang w:eastAsia="en-US"/>
    </w:rPr>
  </w:style>
  <w:style w:type="character" w:customStyle="1" w:styleId="normalnyZnak">
    <w:name w:val="normalny Znak"/>
    <w:basedOn w:val="Domylnaczcionkaakapitu"/>
    <w:link w:val="normalny1"/>
    <w:locked/>
    <w:rsid w:val="00050C01"/>
    <w:rPr>
      <w:rFonts w:ascii="Calibri" w:eastAsia="Calibri" w:hAnsi="Calibri" w:cs="Times New Roman"/>
    </w:rPr>
  </w:style>
  <w:style w:type="character" w:customStyle="1" w:styleId="Tekstnieproporcjonalny">
    <w:name w:val="Tekst nieproporcjonalny"/>
    <w:rsid w:val="001C0BDA"/>
    <w:rPr>
      <w:rFonts w:ascii="DejaVu Sans Mono" w:eastAsia="DejaVu Sans Mono" w:hAnsi="DejaVu Sans Mono" w:cs="DejaVu Sans Mono" w:hint="default"/>
    </w:rPr>
  </w:style>
  <w:style w:type="paragraph" w:customStyle="1" w:styleId="tctb">
    <w:name w:val="tc tb"/>
    <w:basedOn w:val="Normalny"/>
    <w:rsid w:val="001C0BDA"/>
    <w:pPr>
      <w:spacing w:before="100" w:beforeAutospacing="1" w:after="100" w:afterAutospacing="1" w:line="240" w:lineRule="auto"/>
      <w:jc w:val="left"/>
    </w:pPr>
    <w:rPr>
      <w:rFonts w:ascii="Times New Roman" w:eastAsia="Times New Roman" w:hAnsi="Times New Roman" w:cs="Times New Roman"/>
      <w:iCs w:val="0"/>
      <w:sz w:val="24"/>
      <w:szCs w:val="24"/>
    </w:rPr>
  </w:style>
  <w:style w:type="paragraph" w:customStyle="1" w:styleId="Pierwszy1">
    <w:name w:val="Pierwszy1"/>
    <w:basedOn w:val="Normalny"/>
    <w:link w:val="Pierwszy1Znak"/>
    <w:qFormat/>
    <w:rsid w:val="00EB2CAF"/>
    <w:pPr>
      <w:pBdr>
        <w:top w:val="single" w:sz="8" w:space="1" w:color="1256B2"/>
        <w:left w:val="single" w:sz="48" w:space="4" w:color="1256B2"/>
        <w:bottom w:val="single" w:sz="8" w:space="1" w:color="1256B2"/>
        <w:right w:val="single" w:sz="8" w:space="4" w:color="1256B2"/>
      </w:pBdr>
      <w:spacing w:before="120" w:after="120"/>
      <w:ind w:right="432"/>
      <w:jc w:val="left"/>
    </w:pPr>
    <w:rPr>
      <w:rFonts w:ascii="Arial" w:hAnsi="Arial"/>
      <w:sz w:val="24"/>
    </w:rPr>
  </w:style>
  <w:style w:type="character" w:customStyle="1" w:styleId="Pierwszy1Znak">
    <w:name w:val="Pierwszy1 Znak"/>
    <w:basedOn w:val="Domylnaczcionkaakapitu"/>
    <w:link w:val="Pierwszy1"/>
    <w:rsid w:val="00EB2CAF"/>
    <w:rPr>
      <w:rFonts w:ascii="Arial" w:eastAsiaTheme="minorEastAsia" w:hAnsi="Arial"/>
      <w:iCs/>
      <w:sz w:val="24"/>
      <w:szCs w:val="20"/>
      <w:lang w:eastAsia="pl-PL"/>
    </w:rPr>
  </w:style>
  <w:style w:type="character" w:customStyle="1" w:styleId="textexposedshow">
    <w:name w:val="text_exposed_show"/>
    <w:basedOn w:val="Domylnaczcionkaakapitu"/>
    <w:rsid w:val="002E2928"/>
  </w:style>
  <w:style w:type="table" w:styleId="Jasnalistaakcent1">
    <w:name w:val="Light List Accent 1"/>
    <w:basedOn w:val="Standardowy"/>
    <w:uiPriority w:val="61"/>
    <w:rsid w:val="002E29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WW-Domylnie">
    <w:name w:val="WW-Domyślnie"/>
    <w:rsid w:val="00602E0F"/>
    <w:pPr>
      <w:widowControl w:val="0"/>
      <w:suppressAutoHyphens/>
      <w:autoSpaceDE w:val="0"/>
      <w:autoSpaceDN w:val="0"/>
      <w:spacing w:after="0" w:line="240" w:lineRule="auto"/>
      <w:jc w:val="left"/>
      <w:textAlignment w:val="baseline"/>
    </w:pPr>
    <w:rPr>
      <w:rFonts w:ascii="Times New Roman" w:eastAsia="Arial"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551580">
      <w:bodyDiv w:val="1"/>
      <w:marLeft w:val="0"/>
      <w:marRight w:val="0"/>
      <w:marTop w:val="0"/>
      <w:marBottom w:val="0"/>
      <w:divBdr>
        <w:top w:val="none" w:sz="0" w:space="0" w:color="auto"/>
        <w:left w:val="none" w:sz="0" w:space="0" w:color="auto"/>
        <w:bottom w:val="none" w:sz="0" w:space="0" w:color="auto"/>
        <w:right w:val="none" w:sz="0" w:space="0" w:color="auto"/>
      </w:divBdr>
    </w:div>
    <w:div w:id="1755933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kDCXmrGwKZriM6yJNlctP5iEA==">AMUW2mUaZDuKKirA8MpZswL7SZM61Pe85ELn7teri2+brxYZNOuTxxC1K/FJjqleLJXWMYxGdlR6EPQ7T1k1GnSb0MEhtZYlSF0UT2wkiQ03cgAdCMqn3qZ30fBwmaDgcUOkUZRVHlj6CXg+0dss1uyb8L0CC0k1ZZLFqWPUFmmVkyW8eK3DzEmxmC7E+X/eC60gQxD+C88uF7Dz63qM8HMo6T6MR4pyIMwFB6WH3vTpd/juJxJVZPn+/ljBBVP7q6w//Jas4UTVTSm0tToYKhSNWDpl0eRVsY+cXUZsPRSgduQ3Xb6Jc/5QgmsYVTjGSuglJjIpWmRi</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7F3B98-75DD-49AA-96CD-4C6A05CF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Pages>
  <Words>2627</Words>
  <Characters>15764</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KREATUS sp. z o.o.</dc:creator>
  <cp:lastModifiedBy>DWrobel</cp:lastModifiedBy>
  <cp:revision>41</cp:revision>
  <cp:lastPrinted>2025-06-03T12:52:00Z</cp:lastPrinted>
  <dcterms:created xsi:type="dcterms:W3CDTF">2026-03-20T10:02:00Z</dcterms:created>
  <dcterms:modified xsi:type="dcterms:W3CDTF">2026-06-11T13:12:00Z</dcterms:modified>
</cp:coreProperties>
</file>