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CF" w:rsidRDefault="005D01CF" w:rsidP="005D01CF">
      <w:pPr>
        <w:jc w:val="center"/>
        <w:rPr>
          <w:rFonts w:cstheme="minorHAnsi"/>
          <w:b/>
          <w:bCs/>
          <w:color w:val="202124"/>
          <w:shd w:val="clear" w:color="auto" w:fill="FFFFFF"/>
        </w:rPr>
      </w:pPr>
      <w:r w:rsidRPr="005D01CF">
        <w:rPr>
          <w:rFonts w:cstheme="minorHAnsi"/>
          <w:b/>
          <w:bCs/>
          <w:color w:val="202124"/>
          <w:shd w:val="clear" w:color="auto" w:fill="FFFFFF"/>
        </w:rPr>
        <w:t>Ankieta na potrzeby opracowania</w:t>
      </w:r>
      <w:r w:rsidRPr="005D01CF">
        <w:rPr>
          <w:rFonts w:cstheme="minorHAnsi"/>
          <w:color w:val="202124"/>
          <w:shd w:val="clear" w:color="auto" w:fill="FFFFFF"/>
        </w:rPr>
        <w:t> </w:t>
      </w:r>
      <w:r>
        <w:rPr>
          <w:rFonts w:cstheme="minorHAnsi"/>
          <w:color w:val="202124"/>
          <w:shd w:val="clear" w:color="auto" w:fill="FFFFFF"/>
        </w:rPr>
        <w:br/>
      </w:r>
      <w:r w:rsidRPr="005D01CF">
        <w:rPr>
          <w:rFonts w:cstheme="minorHAnsi"/>
          <w:b/>
          <w:bCs/>
          <w:color w:val="202124"/>
          <w:shd w:val="clear" w:color="auto" w:fill="FFFFFF"/>
        </w:rPr>
        <w:t xml:space="preserve">„Gminnego Programu Rewitalizacji </w:t>
      </w:r>
      <w:r w:rsidR="00C5798A" w:rsidRPr="00C5798A">
        <w:rPr>
          <w:rFonts w:cstheme="minorHAnsi"/>
          <w:b/>
          <w:bCs/>
          <w:color w:val="202124"/>
          <w:shd w:val="clear" w:color="auto" w:fill="FFFFFF"/>
        </w:rPr>
        <w:t>dla Gminy Ceków-Kolonia 2025+</w:t>
      </w:r>
      <w:r w:rsidRPr="005D01CF">
        <w:rPr>
          <w:rFonts w:cstheme="minorHAnsi"/>
          <w:b/>
          <w:bCs/>
          <w:color w:val="202124"/>
          <w:shd w:val="clear" w:color="auto" w:fill="FFFFFF"/>
        </w:rPr>
        <w:t>”.</w:t>
      </w:r>
    </w:p>
    <w:p w:rsidR="00095F5B" w:rsidRPr="00414B06" w:rsidRDefault="005D01CF" w:rsidP="005D01CF">
      <w:pPr>
        <w:spacing w:before="240"/>
        <w:jc w:val="center"/>
        <w:rPr>
          <w:rFonts w:cstheme="minorHAnsi"/>
          <w:b/>
          <w:bCs/>
          <w:color w:val="202124"/>
          <w:shd w:val="clear" w:color="auto" w:fill="FFFFFF"/>
        </w:rPr>
      </w:pPr>
      <w:r w:rsidRPr="00414B06">
        <w:rPr>
          <w:rFonts w:cstheme="minorHAnsi"/>
          <w:b/>
          <w:bCs/>
          <w:color w:val="202124"/>
          <w:shd w:val="clear" w:color="auto" w:fill="FFFFFF"/>
        </w:rPr>
        <w:t> Pogłębiona diagnoza obszaru rewitalizacji.</w:t>
      </w:r>
    </w:p>
    <w:p w:rsid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202124"/>
          <w:lang w:eastAsia="pl-PL"/>
        </w:rPr>
      </w:pP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>Drodzy Mieszkańcy, 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Zgodnie z uchwałą nr </w:t>
      </w:r>
      <w:r w:rsidR="00C5798A" w:rsidRPr="00C5798A">
        <w:rPr>
          <w:rFonts w:eastAsia="Times New Roman" w:cstheme="minorHAnsi"/>
          <w:i/>
          <w:iCs/>
          <w:color w:val="202124"/>
          <w:lang w:eastAsia="pl-PL"/>
        </w:rPr>
        <w:t>XXV/139/2025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Rady </w:t>
      </w:r>
      <w:r w:rsidR="00C5798A">
        <w:rPr>
          <w:rFonts w:eastAsia="Times New Roman" w:cstheme="minorHAnsi"/>
          <w:i/>
          <w:iCs/>
          <w:color w:val="202124"/>
          <w:lang w:eastAsia="pl-PL"/>
        </w:rPr>
        <w:t>Gminy Ceków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-</w:t>
      </w:r>
      <w:r w:rsidR="00C5798A">
        <w:rPr>
          <w:rFonts w:eastAsia="Times New Roman" w:cstheme="minorHAnsi"/>
          <w:i/>
          <w:iCs/>
          <w:color w:val="202124"/>
          <w:lang w:eastAsia="pl-PL"/>
        </w:rPr>
        <w:t>Kolonia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z dnia 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15 maja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2025 roku, przystąpiliśmy do opracowania "Gminnego Programu Rewitalizacji dla Gminy </w:t>
      </w:r>
      <w:r w:rsidR="006145F4" w:rsidRPr="006145F4">
        <w:rPr>
          <w:rFonts w:eastAsia="Times New Roman" w:cstheme="minorHAnsi"/>
          <w:i/>
          <w:iCs/>
          <w:color w:val="202124"/>
          <w:lang w:eastAsia="pl-PL"/>
        </w:rPr>
        <w:t>Ceków-Kolonia 2025+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>". 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>W związku z powyższym zwracamy się do mieszkańców, przedsiębiorców, przedstawicieli instytucji społecznych z prośbą o uczestnictwo, m. in. poprzez niniejszą ankietę, w pracach nad tym dokumentem.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>Celem ankiety jest poznanie Państwa opinii na temat problemowych obszarów, aktualnych potrzeb oraz oczekiwanych działań mających na celu ożywienie społeczne i gospodarcze obszaru rewitalizacji.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b/>
          <w:bCs/>
          <w:i/>
          <w:iCs/>
          <w:color w:val="202124"/>
          <w:lang w:eastAsia="pl-PL"/>
        </w:rPr>
        <w:t>Obszar rewitalizacji (OR)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> został wyznaczony Uchwałą nr </w:t>
      </w:r>
      <w:r w:rsidR="006145F4" w:rsidRPr="006145F4">
        <w:rPr>
          <w:rFonts w:eastAsia="Times New Roman" w:cstheme="minorHAnsi"/>
          <w:i/>
          <w:iCs/>
          <w:color w:val="202124"/>
          <w:lang w:eastAsia="pl-PL"/>
        </w:rPr>
        <w:t>XXIII/127/2025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Rady 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Gminy Ceków-Kolonia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z dnia 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3 kwietnia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2025 r. w sprawie wyznaczenia obszaru zdegradowanego i obszaru rewitalizacji Gminy 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Ceków-Kolonia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. Uchwała wraz z załącznikiem graficznym przedstawiającym obszar rewitalizacji, została opublikowana w Dzienniku Urzędowym Województwa 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Wielkopolskiego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 (</w:t>
      </w:r>
      <w:r w:rsidR="006145F4" w:rsidRPr="006145F4">
        <w:rPr>
          <w:rFonts w:eastAsia="Times New Roman" w:cstheme="minorHAnsi"/>
          <w:color w:val="202124"/>
          <w:lang w:eastAsia="pl-PL"/>
        </w:rPr>
        <w:t>https://edziennik.poznan.uw.gov.pl/eli/POL_WOJ_WP/2025/3768/ogl/pol/pdf</w:t>
      </w:r>
      <w:r w:rsidRPr="00414B06">
        <w:rPr>
          <w:rFonts w:eastAsia="Times New Roman" w:cstheme="minorHAnsi"/>
          <w:color w:val="202124"/>
          <w:lang w:eastAsia="pl-PL"/>
        </w:rPr>
        <w:t>).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b/>
          <w:bCs/>
          <w:color w:val="202124"/>
          <w:lang w:eastAsia="pl-PL"/>
        </w:rPr>
        <w:t>Obszar rewitalizacji </w:t>
      </w:r>
      <w:r w:rsidRPr="00414B06">
        <w:rPr>
          <w:rFonts w:eastAsia="Times New Roman" w:cstheme="minorHAnsi"/>
          <w:color w:val="202124"/>
          <w:lang w:eastAsia="pl-PL"/>
        </w:rPr>
        <w:t xml:space="preserve">w Gminie </w:t>
      </w:r>
      <w:r w:rsidR="006145F4">
        <w:rPr>
          <w:rFonts w:eastAsia="Times New Roman" w:cstheme="minorHAnsi"/>
          <w:color w:val="202124"/>
          <w:lang w:eastAsia="pl-PL"/>
        </w:rPr>
        <w:t>Ceków-Kolonia</w:t>
      </w:r>
      <w:r w:rsidRPr="00414B06">
        <w:rPr>
          <w:rFonts w:eastAsia="Times New Roman" w:cstheme="minorHAnsi"/>
          <w:color w:val="202124"/>
          <w:lang w:eastAsia="pl-PL"/>
        </w:rPr>
        <w:t xml:space="preserve"> tworzą:</w:t>
      </w:r>
    </w:p>
    <w:p w:rsidR="006145F4" w:rsidRPr="006145F4" w:rsidRDefault="00414B06" w:rsidP="006145F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lang w:eastAsia="pl-PL"/>
        </w:rPr>
      </w:pPr>
      <w:r w:rsidRPr="00414B06">
        <w:rPr>
          <w:rFonts w:eastAsia="Times New Roman" w:cstheme="minorHAnsi"/>
          <w:color w:val="202124"/>
          <w:lang w:eastAsia="pl-PL"/>
        </w:rPr>
        <w:t>1) </w:t>
      </w:r>
      <w:r w:rsidR="006145F4" w:rsidRPr="006145F4">
        <w:rPr>
          <w:rFonts w:eastAsia="Times New Roman" w:cstheme="minorHAnsi"/>
          <w:b/>
          <w:bCs/>
          <w:color w:val="202124"/>
          <w:lang w:eastAsia="pl-PL"/>
        </w:rPr>
        <w:t xml:space="preserve">Sołectwo </w:t>
      </w:r>
      <w:r w:rsidR="006145F4" w:rsidRPr="006145F4">
        <w:rPr>
          <w:rFonts w:eastAsia="Times New Roman" w:cstheme="minorHAnsi"/>
          <w:b/>
          <w:bCs/>
          <w:color w:val="202124"/>
          <w:lang w:eastAsia="pl-PL"/>
        </w:rPr>
        <w:t>Ceków</w:t>
      </w:r>
      <w:r w:rsidR="006145F4">
        <w:rPr>
          <w:rFonts w:eastAsia="Times New Roman" w:cstheme="minorHAnsi"/>
          <w:b/>
          <w:bCs/>
          <w:color w:val="202124"/>
          <w:lang w:eastAsia="pl-PL"/>
        </w:rPr>
        <w:t>,</w:t>
      </w:r>
    </w:p>
    <w:p w:rsidR="006145F4" w:rsidRPr="006145F4" w:rsidRDefault="006145F4" w:rsidP="006145F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lang w:eastAsia="pl-PL"/>
        </w:rPr>
      </w:pPr>
      <w:r w:rsidRPr="006145F4">
        <w:rPr>
          <w:rFonts w:eastAsia="Times New Roman" w:cstheme="minorHAnsi"/>
          <w:bCs/>
          <w:color w:val="202124"/>
          <w:lang w:eastAsia="pl-PL"/>
        </w:rPr>
        <w:t>2)</w:t>
      </w:r>
      <w:r>
        <w:rPr>
          <w:rFonts w:eastAsia="Times New Roman" w:cstheme="minorHAnsi"/>
          <w:b/>
          <w:bCs/>
          <w:color w:val="202124"/>
          <w:lang w:eastAsia="pl-PL"/>
        </w:rPr>
        <w:t xml:space="preserve"> </w:t>
      </w:r>
      <w:r w:rsidRPr="006145F4">
        <w:rPr>
          <w:rFonts w:eastAsia="Times New Roman" w:cstheme="minorHAnsi"/>
          <w:b/>
          <w:bCs/>
          <w:color w:val="202124"/>
          <w:lang w:eastAsia="pl-PL"/>
        </w:rPr>
        <w:t>Sołectwo Nowe Prażuchy</w:t>
      </w:r>
      <w:r>
        <w:rPr>
          <w:rFonts w:eastAsia="Times New Roman" w:cstheme="minorHAnsi"/>
          <w:b/>
          <w:bCs/>
          <w:color w:val="202124"/>
          <w:lang w:eastAsia="pl-PL"/>
        </w:rPr>
        <w:t>,</w:t>
      </w:r>
    </w:p>
    <w:p w:rsidR="006145F4" w:rsidRPr="006145F4" w:rsidRDefault="006145F4" w:rsidP="006145F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lang w:eastAsia="pl-PL"/>
        </w:rPr>
      </w:pPr>
      <w:r w:rsidRPr="006145F4">
        <w:rPr>
          <w:rFonts w:eastAsia="Times New Roman" w:cstheme="minorHAnsi"/>
          <w:bCs/>
          <w:color w:val="202124"/>
          <w:lang w:eastAsia="pl-PL"/>
        </w:rPr>
        <w:t>3)</w:t>
      </w:r>
      <w:r>
        <w:rPr>
          <w:rFonts w:eastAsia="Times New Roman" w:cstheme="minorHAnsi"/>
          <w:b/>
          <w:bCs/>
          <w:color w:val="202124"/>
          <w:lang w:eastAsia="pl-PL"/>
        </w:rPr>
        <w:t xml:space="preserve"> </w:t>
      </w:r>
      <w:r w:rsidRPr="006145F4">
        <w:rPr>
          <w:rFonts w:eastAsia="Times New Roman" w:cstheme="minorHAnsi"/>
          <w:b/>
          <w:bCs/>
          <w:color w:val="202124"/>
          <w:lang w:eastAsia="pl-PL"/>
        </w:rPr>
        <w:t>Sołectwo Przespolew Kościelny</w:t>
      </w:r>
      <w:r>
        <w:rPr>
          <w:rFonts w:eastAsia="Times New Roman" w:cstheme="minorHAnsi"/>
          <w:b/>
          <w:bCs/>
          <w:color w:val="202124"/>
          <w:lang w:eastAsia="pl-PL"/>
        </w:rPr>
        <w:t>,</w:t>
      </w:r>
    </w:p>
    <w:p w:rsidR="006145F4" w:rsidRPr="006145F4" w:rsidRDefault="006145F4" w:rsidP="006145F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lang w:eastAsia="pl-PL"/>
        </w:rPr>
      </w:pPr>
      <w:r w:rsidRPr="006145F4">
        <w:rPr>
          <w:rFonts w:eastAsia="Times New Roman" w:cstheme="minorHAnsi"/>
          <w:bCs/>
          <w:color w:val="202124"/>
          <w:lang w:eastAsia="pl-PL"/>
        </w:rPr>
        <w:t>4)</w:t>
      </w:r>
      <w:r>
        <w:rPr>
          <w:rFonts w:eastAsia="Times New Roman" w:cstheme="minorHAnsi"/>
          <w:b/>
          <w:bCs/>
          <w:color w:val="202124"/>
          <w:lang w:eastAsia="pl-PL"/>
        </w:rPr>
        <w:t xml:space="preserve"> </w:t>
      </w:r>
      <w:r w:rsidRPr="006145F4">
        <w:rPr>
          <w:rFonts w:eastAsia="Times New Roman" w:cstheme="minorHAnsi"/>
          <w:b/>
          <w:bCs/>
          <w:color w:val="202124"/>
          <w:lang w:eastAsia="pl-PL"/>
        </w:rPr>
        <w:t>Sołectwo Stare Prażuchy</w:t>
      </w:r>
      <w:r>
        <w:rPr>
          <w:rFonts w:eastAsia="Times New Roman" w:cstheme="minorHAnsi"/>
          <w:b/>
          <w:bCs/>
          <w:color w:val="202124"/>
          <w:lang w:eastAsia="pl-PL"/>
        </w:rPr>
        <w:t>,</w:t>
      </w:r>
    </w:p>
    <w:p w:rsidR="00414B06" w:rsidRPr="00414B06" w:rsidRDefault="006145F4" w:rsidP="006145F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6145F4">
        <w:rPr>
          <w:rFonts w:eastAsia="Times New Roman" w:cstheme="minorHAnsi"/>
          <w:bCs/>
          <w:color w:val="202124"/>
          <w:lang w:eastAsia="pl-PL"/>
        </w:rPr>
        <w:t>5)</w:t>
      </w:r>
      <w:r>
        <w:rPr>
          <w:rFonts w:eastAsia="Times New Roman" w:cstheme="minorHAnsi"/>
          <w:b/>
          <w:bCs/>
          <w:color w:val="202124"/>
          <w:lang w:eastAsia="pl-PL"/>
        </w:rPr>
        <w:t xml:space="preserve"> </w:t>
      </w:r>
      <w:r w:rsidRPr="006145F4">
        <w:rPr>
          <w:rFonts w:eastAsia="Times New Roman" w:cstheme="minorHAnsi"/>
          <w:b/>
          <w:bCs/>
          <w:color w:val="202124"/>
          <w:lang w:eastAsia="pl-PL"/>
        </w:rPr>
        <w:t>Sołectwo Szadek</w:t>
      </w:r>
      <w:r w:rsidR="00414B06" w:rsidRPr="00414B06">
        <w:rPr>
          <w:rFonts w:eastAsia="Times New Roman" w:cstheme="minorHAnsi"/>
          <w:color w:val="202124"/>
          <w:lang w:eastAsia="pl-PL"/>
        </w:rPr>
        <w:t>.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>Rewitalizacja polega nie tylko na przebudowie lub remontach istniejących obiektów, ale na tym, aby poprzez szereg działań, inicjatyw, projektów skutecznie reagować i wpływać na poprawę, rozwiązanie występujących problemów: społecznych, gospodarczych i infrastrukturalnych gminy, w taki sposób, aby wzrosła jakość życia wszystkich mieszkańców.</w:t>
      </w:r>
    </w:p>
    <w:p w:rsidR="00414B06" w:rsidRPr="00414B06" w:rsidRDefault="00414B06" w:rsidP="00414B0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>Celem opracowania programu rewitalizacji jest wypracowanie celów i kierunków działań, których realizacja umożliwi ożywienie społeczno-gospodarcze obszaru rewitalizacji oraz zmianę lub poprawę funkcji przestrzenno-funkcjonalnych obszaru rewitalizacji.</w:t>
      </w:r>
    </w:p>
    <w:p w:rsidR="00414B06" w:rsidRPr="00414B06" w:rsidRDefault="00414B06" w:rsidP="00414B0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l-PL"/>
        </w:rPr>
      </w:pPr>
      <w:r w:rsidRPr="00414B06">
        <w:rPr>
          <w:rFonts w:eastAsia="Times New Roman" w:cstheme="minorHAnsi"/>
          <w:i/>
          <w:iCs/>
          <w:color w:val="202124"/>
          <w:lang w:eastAsia="pl-PL"/>
        </w:rPr>
        <w:t>Prosimy o wypełnienie poniższej </w:t>
      </w:r>
      <w:r w:rsidRPr="00414B06">
        <w:rPr>
          <w:rFonts w:eastAsia="Times New Roman" w:cstheme="minorHAnsi"/>
          <w:b/>
          <w:bCs/>
          <w:i/>
          <w:iCs/>
          <w:color w:val="202124"/>
          <w:lang w:eastAsia="pl-PL"/>
        </w:rPr>
        <w:t>anonimowej ankiety, 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 xml:space="preserve">pamiętając że odnosi się ona wyłącznie do obszaru rewitalizacji w gminie </w:t>
      </w:r>
      <w:r w:rsidR="006145F4">
        <w:rPr>
          <w:rFonts w:eastAsia="Times New Roman" w:cstheme="minorHAnsi"/>
          <w:i/>
          <w:iCs/>
          <w:color w:val="202124"/>
          <w:lang w:eastAsia="pl-PL"/>
        </w:rPr>
        <w:t>Ceków-Kolonia</w:t>
      </w:r>
      <w:r w:rsidRPr="00414B06">
        <w:rPr>
          <w:rFonts w:eastAsia="Times New Roman" w:cstheme="minorHAnsi"/>
          <w:i/>
          <w:iCs/>
          <w:color w:val="202124"/>
          <w:lang w:eastAsia="pl-PL"/>
        </w:rPr>
        <w:t>.</w:t>
      </w:r>
    </w:p>
    <w:p w:rsidR="00414B06" w:rsidRPr="00414B06" w:rsidRDefault="00414B06" w:rsidP="005D01C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color w:val="202124"/>
          <w:lang w:eastAsia="pl-PL"/>
        </w:rPr>
      </w:pPr>
    </w:p>
    <w:p w:rsidR="005D01CF" w:rsidRPr="00E01712" w:rsidRDefault="005D01CF" w:rsidP="005D01CF">
      <w:pPr>
        <w:pStyle w:val="Default"/>
        <w:rPr>
          <w:rFonts w:asciiTheme="minorHAnsi" w:hAnsiTheme="minorHAnsi" w:cstheme="minorHAnsi"/>
          <w:color w:val="202024"/>
          <w:sz w:val="22"/>
          <w:szCs w:val="22"/>
        </w:rPr>
      </w:pPr>
      <w:r w:rsidRPr="00E01712">
        <w:rPr>
          <w:rFonts w:asciiTheme="minorHAnsi" w:hAnsiTheme="minorHAnsi" w:cstheme="minorHAnsi"/>
          <w:color w:val="202024"/>
          <w:sz w:val="22"/>
          <w:szCs w:val="22"/>
        </w:rPr>
        <w:lastRenderedPageBreak/>
        <w:t>1. Jestem (zaznaczyć wszystkie właściwe odpowiedzi)</w:t>
      </w:r>
    </w:p>
    <w:p w:rsidR="005D01CF" w:rsidRPr="00E01712" w:rsidRDefault="005D01CF" w:rsidP="005D01CF">
      <w:pPr>
        <w:pStyle w:val="Default"/>
        <w:rPr>
          <w:rFonts w:asciiTheme="minorHAnsi" w:hAnsiTheme="minorHAnsi" w:cstheme="minorHAnsi"/>
          <w:color w:val="202024"/>
          <w:sz w:val="22"/>
          <w:szCs w:val="22"/>
        </w:rPr>
      </w:pP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 xml:space="preserve">Mieszkańcem gminy </w:t>
      </w:r>
      <w:r w:rsidR="006145F4">
        <w:rPr>
          <w:rFonts w:eastAsia="Times New Roman" w:cstheme="minorHAnsi"/>
          <w:color w:val="202124"/>
          <w:lang w:eastAsia="pl-PL"/>
        </w:rPr>
        <w:t>Ceków-Kolonia</w:t>
      </w:r>
      <w:r w:rsidRPr="00E01712">
        <w:rPr>
          <w:rFonts w:eastAsia="Times New Roman" w:cstheme="minorHAnsi"/>
          <w:color w:val="202124"/>
          <w:lang w:eastAsia="pl-PL"/>
        </w:rPr>
        <w:t>, zamieszkującym obszar rewitalizacji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02024"/>
        </w:rPr>
      </w:pPr>
      <w:r w:rsidRPr="00E01712">
        <w:rPr>
          <w:rFonts w:cstheme="minorHAnsi"/>
          <w:color w:val="202024"/>
        </w:rPr>
        <w:t xml:space="preserve">Mieszkańcem gminy </w:t>
      </w:r>
      <w:r w:rsidR="006145F4">
        <w:rPr>
          <w:rFonts w:eastAsia="Times New Roman" w:cstheme="minorHAnsi"/>
          <w:color w:val="202124"/>
          <w:lang w:eastAsia="pl-PL"/>
        </w:rPr>
        <w:t>Ceków-Kolonia</w:t>
      </w:r>
      <w:r w:rsidRPr="00E01712">
        <w:rPr>
          <w:rFonts w:cstheme="minorHAnsi"/>
          <w:color w:val="202024"/>
        </w:rPr>
        <w:t>, mieszkającym poza obszarem rewitalizacji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02024"/>
        </w:rPr>
      </w:pPr>
      <w:r w:rsidRPr="00E01712">
        <w:rPr>
          <w:rFonts w:cstheme="minorHAnsi"/>
          <w:color w:val="202024"/>
        </w:rPr>
        <w:t>Przedsiębiorcą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02024"/>
        </w:rPr>
      </w:pPr>
      <w:r w:rsidRPr="00E01712">
        <w:rPr>
          <w:rFonts w:cstheme="minorHAnsi"/>
          <w:color w:val="202024"/>
        </w:rPr>
        <w:t>Przedstawicielem organizacji pozarządowej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02024"/>
        </w:rPr>
      </w:pPr>
      <w:r w:rsidRPr="00E01712">
        <w:rPr>
          <w:rFonts w:cstheme="minorHAnsi"/>
          <w:color w:val="202024"/>
        </w:rPr>
        <w:t>Inne ………………………………………………………………………………………..</w:t>
      </w:r>
    </w:p>
    <w:p w:rsidR="005D01CF" w:rsidRPr="00E01712" w:rsidRDefault="005D01CF" w:rsidP="005D01CF">
      <w:pPr>
        <w:pStyle w:val="Akapitzlist"/>
        <w:spacing w:after="0" w:line="360" w:lineRule="atLeast"/>
        <w:rPr>
          <w:rFonts w:eastAsia="Times New Roman" w:cstheme="minorHAnsi"/>
          <w:color w:val="202124"/>
          <w:lang w:eastAsia="pl-PL"/>
        </w:rPr>
      </w:pPr>
    </w:p>
    <w:p w:rsidR="005D01CF" w:rsidRPr="00E01712" w:rsidRDefault="005D01CF" w:rsidP="005D01C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01712">
        <w:rPr>
          <w:rFonts w:asciiTheme="minorHAnsi" w:hAnsiTheme="minorHAnsi" w:cstheme="minorHAnsi"/>
          <w:color w:val="202024"/>
          <w:sz w:val="22"/>
          <w:szCs w:val="22"/>
        </w:rPr>
        <w:t>2. Płeć (</w:t>
      </w:r>
      <w:r w:rsidRPr="00E01712">
        <w:rPr>
          <w:rFonts w:asciiTheme="minorHAnsi" w:hAnsiTheme="minorHAnsi" w:cstheme="minorHAnsi"/>
          <w:i/>
          <w:iCs/>
          <w:color w:val="202024"/>
          <w:sz w:val="22"/>
          <w:szCs w:val="22"/>
        </w:rPr>
        <w:t>Zaznacz tylko jedną odpowiedź</w:t>
      </w:r>
      <w:r w:rsidRPr="00E01712">
        <w:rPr>
          <w:rFonts w:asciiTheme="minorHAnsi" w:hAnsiTheme="minorHAnsi" w:cstheme="minorHAnsi"/>
          <w:color w:val="202024"/>
          <w:sz w:val="22"/>
          <w:szCs w:val="22"/>
        </w:rPr>
        <w:t>)</w:t>
      </w:r>
    </w:p>
    <w:p w:rsidR="005D01CF" w:rsidRPr="00E01712" w:rsidRDefault="005D01CF" w:rsidP="005D01CF">
      <w:pPr>
        <w:pStyle w:val="Default"/>
        <w:rPr>
          <w:rFonts w:asciiTheme="minorHAnsi" w:hAnsiTheme="minorHAnsi" w:cstheme="minorHAnsi"/>
          <w:color w:val="202024"/>
          <w:sz w:val="22"/>
          <w:szCs w:val="22"/>
        </w:rPr>
      </w:pP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Kobieta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Mężczyzna</w:t>
      </w:r>
    </w:p>
    <w:p w:rsidR="005D01CF" w:rsidRPr="00E01712" w:rsidRDefault="005D01CF" w:rsidP="005D01CF">
      <w:pPr>
        <w:pStyle w:val="Akapitzlist"/>
        <w:spacing w:after="0" w:line="360" w:lineRule="atLeast"/>
        <w:rPr>
          <w:rFonts w:eastAsia="Times New Roman" w:cstheme="minorHAnsi"/>
          <w:color w:val="202124"/>
          <w:lang w:eastAsia="pl-PL"/>
        </w:rPr>
      </w:pPr>
    </w:p>
    <w:p w:rsidR="005D01CF" w:rsidRPr="00E01712" w:rsidRDefault="005D01CF" w:rsidP="005D01CF">
      <w:pPr>
        <w:pStyle w:val="Default"/>
        <w:rPr>
          <w:rFonts w:asciiTheme="minorHAnsi" w:hAnsiTheme="minorHAnsi" w:cstheme="minorHAnsi"/>
          <w:color w:val="202024"/>
          <w:sz w:val="22"/>
          <w:szCs w:val="22"/>
        </w:rPr>
      </w:pPr>
      <w:r w:rsidRPr="00E01712">
        <w:rPr>
          <w:rFonts w:asciiTheme="minorHAnsi" w:hAnsiTheme="minorHAnsi" w:cstheme="minorHAnsi"/>
          <w:color w:val="202024"/>
          <w:sz w:val="22"/>
          <w:szCs w:val="22"/>
        </w:rPr>
        <w:t>3. Wiek (</w:t>
      </w:r>
      <w:r w:rsidRPr="00E01712">
        <w:rPr>
          <w:rFonts w:asciiTheme="minorHAnsi" w:hAnsiTheme="minorHAnsi" w:cstheme="minorHAnsi"/>
          <w:i/>
          <w:iCs/>
          <w:color w:val="202024"/>
          <w:sz w:val="22"/>
          <w:szCs w:val="22"/>
        </w:rPr>
        <w:t>Zaznacz tylko jedną odpowiedź</w:t>
      </w:r>
      <w:r w:rsidRPr="00E01712">
        <w:rPr>
          <w:rFonts w:asciiTheme="minorHAnsi" w:hAnsiTheme="minorHAnsi" w:cstheme="minorHAnsi"/>
          <w:color w:val="202024"/>
          <w:sz w:val="22"/>
          <w:szCs w:val="22"/>
        </w:rPr>
        <w:t>)</w:t>
      </w:r>
    </w:p>
    <w:p w:rsidR="005D01CF" w:rsidRPr="00E01712" w:rsidRDefault="005D01CF" w:rsidP="005D01CF">
      <w:pPr>
        <w:pStyle w:val="Default"/>
        <w:rPr>
          <w:rFonts w:asciiTheme="minorHAnsi" w:hAnsiTheme="minorHAnsi" w:cstheme="minorHAnsi"/>
          <w:color w:val="202024"/>
          <w:sz w:val="22"/>
          <w:szCs w:val="22"/>
        </w:rPr>
      </w:pP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Poniżej 18 lat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18-24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25-34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35-44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45-54</w:t>
      </w:r>
    </w:p>
    <w:p w:rsidR="005D01CF" w:rsidRPr="00E01712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55-64</w:t>
      </w:r>
    </w:p>
    <w:p w:rsidR="005D01CF" w:rsidRDefault="005D01CF" w:rsidP="005D01CF">
      <w:pPr>
        <w:pStyle w:val="Akapitzlist"/>
        <w:numPr>
          <w:ilvl w:val="0"/>
          <w:numId w:val="6"/>
        </w:numPr>
        <w:spacing w:after="0" w:line="360" w:lineRule="atLeast"/>
        <w:rPr>
          <w:rFonts w:eastAsia="Times New Roman" w:cstheme="minorHAnsi"/>
          <w:color w:val="202124"/>
          <w:lang w:eastAsia="pl-PL"/>
        </w:rPr>
      </w:pPr>
      <w:r w:rsidRPr="00E01712">
        <w:rPr>
          <w:rFonts w:eastAsia="Times New Roman" w:cstheme="minorHAnsi"/>
          <w:color w:val="202124"/>
          <w:lang w:eastAsia="pl-PL"/>
        </w:rPr>
        <w:t>Powyżej 65 lat</w:t>
      </w:r>
    </w:p>
    <w:p w:rsidR="003E2B37" w:rsidRPr="003E2B37" w:rsidRDefault="003E2B37" w:rsidP="003E2B37">
      <w:pPr>
        <w:spacing w:after="0" w:line="360" w:lineRule="atLeast"/>
        <w:rPr>
          <w:rFonts w:eastAsia="Times New Roman" w:cstheme="minorHAnsi"/>
          <w:color w:val="2021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903269" w:rsidTr="00903269">
        <w:tc>
          <w:tcPr>
            <w:tcW w:w="3085" w:type="dxa"/>
          </w:tcPr>
          <w:p w:rsidR="00903269" w:rsidRDefault="00903269" w:rsidP="00903269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E0171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4.</w:t>
            </w:r>
            <w:r w:rsidRPr="005D01CF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</w:t>
            </w: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Proszę określić, jak silny, negatywny wpływ na jakość życia mieszkańców i/lub rozwój obszaru rewitalizacji mają </w:t>
            </w:r>
            <w:r w:rsidRPr="005D01CF">
              <w:rPr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</w:rPr>
              <w:t>problemy demograficzne</w:t>
            </w: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(starzenie się społeczeństwa, odpływ młodych mieszkańców, niski poziom dzietności, depopulacja)?</w:t>
            </w:r>
          </w:p>
          <w:p w:rsidR="00903269" w:rsidRPr="00903269" w:rsidRDefault="00903269" w:rsidP="00903269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903269" w:rsidRPr="00903269" w:rsidRDefault="00903269" w:rsidP="00903269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903269" w:rsidRPr="005D01CF" w:rsidRDefault="00903269" w:rsidP="00903269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903269" w:rsidRDefault="00903269" w:rsidP="005D01CF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903269" w:rsidRPr="005D01CF" w:rsidRDefault="00903269" w:rsidP="00903269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903269" w:rsidRDefault="00903269" w:rsidP="005D01CF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903269" w:rsidRPr="005D01CF" w:rsidRDefault="00903269" w:rsidP="00903269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903269" w:rsidTr="00903269">
        <w:tc>
          <w:tcPr>
            <w:tcW w:w="3085" w:type="dxa"/>
          </w:tcPr>
          <w:p w:rsidR="00903269" w:rsidRPr="003E2B37" w:rsidRDefault="003E2B37" w:rsidP="003E2B37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903269" w:rsidRPr="009F468C" w:rsidRDefault="00903269" w:rsidP="00903269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903269" w:rsidRPr="009F468C" w:rsidRDefault="00903269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903269" w:rsidRPr="009F468C" w:rsidRDefault="00903269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903269" w:rsidRPr="009F468C" w:rsidRDefault="00903269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903269">
        <w:tc>
          <w:tcPr>
            <w:tcW w:w="3085" w:type="dxa"/>
          </w:tcPr>
          <w:p w:rsidR="003E2B37" w:rsidRPr="00465E55" w:rsidRDefault="003E2B37" w:rsidP="00F239CA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903269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903269">
        <w:tc>
          <w:tcPr>
            <w:tcW w:w="3085" w:type="dxa"/>
          </w:tcPr>
          <w:p w:rsidR="003E2B37" w:rsidRPr="00465E55" w:rsidRDefault="003E2B37" w:rsidP="00F239CA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903269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903269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D64CD5">
        <w:tc>
          <w:tcPr>
            <w:tcW w:w="3085" w:type="dxa"/>
          </w:tcPr>
          <w:p w:rsidR="003E2B37" w:rsidRPr="00465E55" w:rsidRDefault="003E2B37" w:rsidP="00F239CA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D64CD5">
        <w:tc>
          <w:tcPr>
            <w:tcW w:w="3085" w:type="dxa"/>
          </w:tcPr>
          <w:p w:rsidR="003E2B37" w:rsidRPr="00465E55" w:rsidRDefault="003E2B37" w:rsidP="003E2B37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903269" w:rsidTr="00EB5548">
        <w:tc>
          <w:tcPr>
            <w:tcW w:w="3085" w:type="dxa"/>
          </w:tcPr>
          <w:p w:rsidR="005A377A" w:rsidRDefault="005A377A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024"/>
                <w:sz w:val="22"/>
                <w:szCs w:val="22"/>
              </w:rPr>
            </w:pPr>
            <w:r w:rsidRPr="00E0171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lastRenderedPageBreak/>
              <w:t>5.</w:t>
            </w:r>
            <w:r w:rsidRPr="005A377A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Proszę określić, jak silny, negatywny wpływ na jakość życia mieszkańców i/lub rozwój obszaru rewitalizacji ma </w:t>
            </w:r>
            <w:r w:rsidRPr="005A377A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brak integracji społecznej i wykluczenie społeczne</w:t>
            </w:r>
            <w:r w:rsidRPr="005A377A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(izolacja osób starszych, samotnych, z niepełnosprawnościami, niski poziom aktywności obywatelskiej, brak współpracy między mieszkańcami)?</w:t>
            </w:r>
          </w:p>
          <w:p w:rsidR="00903269" w:rsidRPr="00903269" w:rsidRDefault="00903269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903269" w:rsidRPr="00903269" w:rsidRDefault="00903269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903269" w:rsidRPr="005D01CF" w:rsidRDefault="00903269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903269" w:rsidRDefault="00903269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903269" w:rsidRPr="005D01CF" w:rsidRDefault="00903269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903269" w:rsidRDefault="00903269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903269" w:rsidRPr="005D01CF" w:rsidRDefault="00903269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5A377A" w:rsidRDefault="005A377A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5A377A" w:rsidTr="00EB5548">
        <w:tc>
          <w:tcPr>
            <w:tcW w:w="3085" w:type="dxa"/>
          </w:tcPr>
          <w:p w:rsidR="00E01712" w:rsidRDefault="005A377A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024"/>
                <w:sz w:val="22"/>
                <w:szCs w:val="22"/>
              </w:rPr>
            </w:pPr>
            <w:r w:rsidRPr="00E0171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6.</w:t>
            </w:r>
            <w:r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</w:t>
            </w:r>
            <w:r w:rsidRPr="005A377A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ma </w:t>
            </w:r>
            <w:r w:rsidRPr="005A377A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przestępczość i niskie poczucie bezpieczeństwa</w:t>
            </w:r>
            <w:r w:rsidRPr="005A377A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(w tym przemoc domowa, wandalizm, kradzieże, brak monitoringu, niewystarczające oświetlenie przestrzeni publicznych)?</w:t>
            </w:r>
          </w:p>
          <w:p w:rsidR="005A377A" w:rsidRPr="00903269" w:rsidRDefault="005A377A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5A377A" w:rsidRPr="00903269" w:rsidRDefault="005A377A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5A377A" w:rsidRPr="005D01CF" w:rsidRDefault="005A377A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5A377A" w:rsidRDefault="005A377A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5A377A" w:rsidRPr="005D01CF" w:rsidRDefault="005A377A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5A377A" w:rsidRDefault="005A377A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5A377A" w:rsidRPr="005D01CF" w:rsidRDefault="005A377A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E01712" w:rsidRDefault="00E01712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E01712" w:rsidTr="00EB5548">
        <w:tc>
          <w:tcPr>
            <w:tcW w:w="3085" w:type="dxa"/>
          </w:tcPr>
          <w:p w:rsidR="00E01712" w:rsidRDefault="00E01712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 w:rsidRPr="00E0171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 xml:space="preserve">7. </w:t>
            </w:r>
            <w:r w:rsidRPr="00E01712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ma </w:t>
            </w:r>
            <w:r w:rsidRPr="00E0171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brak zróżnicowanej oferty spędzania czasu wolnego dla wszystkich grup wiekowych</w:t>
            </w:r>
            <w:r w:rsidRPr="00E01712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>?</w:t>
            </w:r>
          </w:p>
          <w:p w:rsidR="00E01712" w:rsidRPr="00903269" w:rsidRDefault="00E01712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E01712" w:rsidRPr="00903269" w:rsidRDefault="00E0171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E01712" w:rsidRPr="005D01CF" w:rsidRDefault="00E0171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E01712" w:rsidRDefault="00E01712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E01712" w:rsidRPr="005D01CF" w:rsidRDefault="00E0171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E01712" w:rsidRDefault="00E01712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E01712" w:rsidRPr="005D01CF" w:rsidRDefault="00E0171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D80FEB" w:rsidRDefault="00D80FEB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6024C2" w:rsidTr="00EB5548">
        <w:tc>
          <w:tcPr>
            <w:tcW w:w="3085" w:type="dxa"/>
          </w:tcPr>
          <w:p w:rsidR="003876ED" w:rsidRDefault="003876ED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024"/>
                <w:sz w:val="22"/>
                <w:szCs w:val="22"/>
              </w:rPr>
            </w:pPr>
            <w:r w:rsidRPr="003876ED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 xml:space="preserve">8. </w:t>
            </w:r>
            <w:r w:rsidRPr="003876ED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</w:t>
            </w:r>
            <w:r w:rsidRPr="003876ED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niski poziom przedsiębiorczości mieszkańców</w:t>
            </w:r>
            <w:r w:rsidRPr="003876ED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>?</w:t>
            </w:r>
          </w:p>
          <w:p w:rsidR="006024C2" w:rsidRPr="00903269" w:rsidRDefault="006024C2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6024C2" w:rsidRPr="00903269" w:rsidRDefault="006024C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6024C2" w:rsidRPr="005D01CF" w:rsidRDefault="006024C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6024C2" w:rsidRDefault="006024C2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6024C2" w:rsidRPr="005D01CF" w:rsidRDefault="006024C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6024C2" w:rsidRDefault="006024C2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6024C2" w:rsidRPr="005D01CF" w:rsidRDefault="006024C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675493" w:rsidRDefault="00675493" w:rsidP="005D01CF">
      <w:pPr>
        <w:rPr>
          <w:rFonts w:cstheme="minorHAnsi"/>
        </w:rPr>
      </w:pPr>
    </w:p>
    <w:p w:rsidR="009F468C" w:rsidRDefault="009F468C" w:rsidP="005D01CF">
      <w:pPr>
        <w:rPr>
          <w:rFonts w:cstheme="minorHAnsi"/>
        </w:rPr>
      </w:pPr>
    </w:p>
    <w:p w:rsidR="003E2B37" w:rsidRDefault="003E2B37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675493" w:rsidTr="00EB5548">
        <w:tc>
          <w:tcPr>
            <w:tcW w:w="3085" w:type="dxa"/>
          </w:tcPr>
          <w:p w:rsidR="00B032A6" w:rsidRDefault="00B032A6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 w:rsidRPr="00B032A6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lastRenderedPageBreak/>
              <w:t xml:space="preserve">9. </w:t>
            </w:r>
            <w:r w:rsidRPr="00B032A6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ma </w:t>
            </w:r>
            <w:r w:rsidRPr="00B032A6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brak wsparcia dla rynku pracy i rozwoju kompetencji</w:t>
            </w:r>
            <w:r w:rsidRPr="00B032A6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(niedopasowanie kwalifikacji mieszkańców do potrzeb rynku pracy; brak programów aktywizacyjnych, szkoleń zawodowych i doradztwa zawodowego, niski poziom edukacji zawodowej)?</w:t>
            </w:r>
          </w:p>
          <w:p w:rsidR="00675493" w:rsidRPr="00903269" w:rsidRDefault="00675493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675493" w:rsidRPr="00903269" w:rsidRDefault="0067549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675493" w:rsidRPr="005D01CF" w:rsidRDefault="0067549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675493" w:rsidRDefault="00675493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675493" w:rsidRPr="005D01CF" w:rsidRDefault="0067549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675493" w:rsidRDefault="00675493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675493" w:rsidRPr="005D01CF" w:rsidRDefault="0067549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675493" w:rsidRDefault="00675493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B032A6" w:rsidTr="00EB5548">
        <w:tc>
          <w:tcPr>
            <w:tcW w:w="3085" w:type="dxa"/>
          </w:tcPr>
          <w:p w:rsidR="002E4691" w:rsidRDefault="002E4691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 w:rsidRPr="002E4691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 xml:space="preserve">10. </w:t>
            </w:r>
            <w:r w:rsidRPr="002E4691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ma </w:t>
            </w:r>
            <w:r w:rsidRPr="002E4691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zły stan techniczny infrastruktury</w:t>
            </w:r>
            <w:r w:rsidRPr="002E4691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(zaniedbane budynki, brak termomodernizacji budynków, uszkodzona lub zaniedbana infrastruktura komunikacyjna, problemy z kanalizacją, wodociągami czy siecią energetyczną).</w:t>
            </w:r>
          </w:p>
          <w:p w:rsidR="00B032A6" w:rsidRPr="00903269" w:rsidRDefault="00B032A6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</w:pPr>
            <w:r w:rsidRPr="00903269"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>Przy każdym OR zaznacz odpowiedź poprzez znak „X”</w:t>
            </w:r>
            <w:r>
              <w:rPr>
                <w:rFonts w:asciiTheme="minorHAnsi" w:hAnsiTheme="minorHAnsi" w:cstheme="minorHAnsi"/>
                <w:b/>
                <w:i/>
                <w:color w:val="202124"/>
                <w:sz w:val="22"/>
                <w:szCs w:val="22"/>
              </w:rPr>
              <w:t xml:space="preserve"> w okienku</w:t>
            </w:r>
          </w:p>
        </w:tc>
        <w:tc>
          <w:tcPr>
            <w:tcW w:w="1650" w:type="dxa"/>
          </w:tcPr>
          <w:p w:rsidR="00B032A6" w:rsidRPr="00903269" w:rsidRDefault="00B032A6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b rozwoju obszaru rewitalizacji</w:t>
            </w:r>
          </w:p>
        </w:tc>
        <w:tc>
          <w:tcPr>
            <w:tcW w:w="1610" w:type="dxa"/>
          </w:tcPr>
          <w:p w:rsidR="00B032A6" w:rsidRPr="005D01CF" w:rsidRDefault="00B032A6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ub rozwój obszaru rewitalizacji</w:t>
            </w:r>
          </w:p>
          <w:p w:rsidR="00B032A6" w:rsidRDefault="00B032A6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B032A6" w:rsidRPr="005D01CF" w:rsidRDefault="00B032A6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5D01CF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</w:t>
            </w: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zacji</w:t>
            </w:r>
          </w:p>
          <w:p w:rsidR="00B032A6" w:rsidRDefault="00B032A6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B032A6" w:rsidRPr="005D01CF" w:rsidRDefault="00B032A6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lastRenderedPageBreak/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B032A6" w:rsidRDefault="00B032A6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650"/>
        <w:gridCol w:w="1610"/>
        <w:gridCol w:w="1843"/>
        <w:gridCol w:w="1100"/>
      </w:tblGrid>
      <w:tr w:rsidR="008D7583" w:rsidRPr="008D7583" w:rsidTr="00EB5548">
        <w:tc>
          <w:tcPr>
            <w:tcW w:w="3085" w:type="dxa"/>
          </w:tcPr>
          <w:p w:rsidR="008D7583" w:rsidRPr="008D7583" w:rsidRDefault="008D7583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 xml:space="preserve">11. </w:t>
            </w:r>
            <w:r w:rsidRPr="008D7583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ma </w:t>
            </w:r>
            <w:r w:rsidRPr="008D7583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niska jakość przestrzeni publicznej</w:t>
            </w:r>
            <w:r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</w:t>
            </w:r>
            <w:r w:rsidRPr="008D7583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>(brak atrakcyjnych i zadbanych miejsc)?</w:t>
            </w:r>
          </w:p>
          <w:p w:rsidR="008D7583" w:rsidRPr="008D7583" w:rsidRDefault="008D7583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b/>
                <w:color w:val="202124"/>
                <w:sz w:val="22"/>
                <w:szCs w:val="22"/>
              </w:rPr>
              <w:t>Przy każdym OR zaznacz odpowiedź poprzez znak „X” w okienku</w:t>
            </w:r>
          </w:p>
        </w:tc>
        <w:tc>
          <w:tcPr>
            <w:tcW w:w="1650" w:type="dxa"/>
          </w:tcPr>
          <w:p w:rsidR="008D7583" w:rsidRPr="008D7583" w:rsidRDefault="008D758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i/lub rozwoju obszaru rewitalizacji</w:t>
            </w:r>
          </w:p>
        </w:tc>
        <w:tc>
          <w:tcPr>
            <w:tcW w:w="1610" w:type="dxa"/>
          </w:tcPr>
          <w:p w:rsidR="008D7583" w:rsidRPr="008D7583" w:rsidRDefault="008D758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i/lub rozwój obszaru rewitalizacji</w:t>
            </w:r>
          </w:p>
          <w:p w:rsidR="008D7583" w:rsidRPr="008D7583" w:rsidRDefault="008D7583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843" w:type="dxa"/>
          </w:tcPr>
          <w:p w:rsidR="008D7583" w:rsidRPr="008D7583" w:rsidRDefault="008D758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rewitalizacji</w:t>
            </w:r>
          </w:p>
          <w:p w:rsidR="008D7583" w:rsidRPr="008D7583" w:rsidRDefault="008D7583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8D7583" w:rsidRPr="008D7583" w:rsidRDefault="008D7583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EB5548">
        <w:tc>
          <w:tcPr>
            <w:tcW w:w="3085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Nowe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EB5548">
        <w:tc>
          <w:tcPr>
            <w:tcW w:w="3085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650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843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8D7583" w:rsidRDefault="008D7583" w:rsidP="005D01C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49"/>
        <w:gridCol w:w="1412"/>
        <w:gridCol w:w="1610"/>
        <w:gridCol w:w="1417"/>
        <w:gridCol w:w="1100"/>
      </w:tblGrid>
      <w:tr w:rsidR="00FE7BCE" w:rsidRPr="008D7583" w:rsidTr="00FE7BCE">
        <w:tc>
          <w:tcPr>
            <w:tcW w:w="3749" w:type="dxa"/>
          </w:tcPr>
          <w:p w:rsidR="00856FB2" w:rsidRPr="00856FB2" w:rsidRDefault="00856FB2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024"/>
                <w:sz w:val="22"/>
                <w:szCs w:val="22"/>
              </w:rPr>
            </w:pPr>
            <w:r w:rsidRPr="00856FB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 xml:space="preserve">12. </w:t>
            </w:r>
            <w:r w:rsidRPr="00856FB2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Proszę określić, jak silny, negatywny wpływ na jakość życia mieszkańców i/lub rozwój obszaru rewitalizacji mają </w:t>
            </w:r>
            <w:r w:rsidRPr="00856FB2"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problemy środowiskowe</w:t>
            </w:r>
            <w:r w:rsidRPr="00856FB2">
              <w:rPr>
                <w:rFonts w:asciiTheme="minorHAnsi" w:hAnsiTheme="minorHAnsi" w:cstheme="minorHAnsi"/>
                <w:color w:val="202024"/>
                <w:sz w:val="22"/>
                <w:szCs w:val="22"/>
              </w:rPr>
              <w:t xml:space="preserve"> (np. zanieczyszczenie środowiska i powietrza, problemy z gospodarką odpadami, degradacja terenów zielonych, niska świadomość ekologiczna mieszkańców) i brak adaptacji do zmian klimatu (brak rozwiązań przeciwdziałających skutkom powodzi, suszy lub upałów, niedostateczna ilość zieleni miejskiej, zły stan rowów melioracyjnych i systemów odprowadzania wód opadowych)?</w:t>
            </w:r>
          </w:p>
          <w:p w:rsidR="00856FB2" w:rsidRPr="008D7583" w:rsidRDefault="00856FB2" w:rsidP="00EB55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b/>
                <w:color w:val="202124"/>
                <w:sz w:val="22"/>
                <w:szCs w:val="22"/>
              </w:rPr>
              <w:t>Przy każdym OR zaznacz odpowiedź poprzez znak „X” w okienku</w:t>
            </w:r>
          </w:p>
        </w:tc>
        <w:tc>
          <w:tcPr>
            <w:tcW w:w="1412" w:type="dxa"/>
          </w:tcPr>
          <w:p w:rsidR="00856FB2" w:rsidRPr="008D7583" w:rsidRDefault="00856FB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1 -  problem w znacznym stopniu negatywnie oddziałuje na jakość życia mieszkańców i/lub rozwoju obszaru rewitalizacji</w:t>
            </w:r>
          </w:p>
        </w:tc>
        <w:tc>
          <w:tcPr>
            <w:tcW w:w="1610" w:type="dxa"/>
          </w:tcPr>
          <w:p w:rsidR="00856FB2" w:rsidRPr="008D7583" w:rsidRDefault="00856FB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2 - problem w umiarkowanym stopniu oddziałuje na jakość życia mieszkańców i/lub rozwój obszaru rewitalizacji</w:t>
            </w:r>
          </w:p>
          <w:p w:rsidR="00856FB2" w:rsidRPr="008D7583" w:rsidRDefault="00856FB2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417" w:type="dxa"/>
          </w:tcPr>
          <w:p w:rsidR="00856FB2" w:rsidRPr="008D7583" w:rsidRDefault="00856FB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 3 – problem w niewielkim stopniu oddziałuje na jakość życia mieszkańców i/lub rozwój obszaru rewitalizacji</w:t>
            </w:r>
          </w:p>
          <w:p w:rsidR="00856FB2" w:rsidRPr="008D7583" w:rsidRDefault="00856FB2" w:rsidP="00EB5548">
            <w:pPr>
              <w:spacing w:line="360" w:lineRule="atLeast"/>
              <w:rPr>
                <w:rFonts w:eastAsia="Times New Roman" w:cstheme="minorHAnsi"/>
                <w:color w:val="202124"/>
                <w:lang w:eastAsia="pl-PL"/>
              </w:rPr>
            </w:pPr>
          </w:p>
        </w:tc>
        <w:tc>
          <w:tcPr>
            <w:tcW w:w="1100" w:type="dxa"/>
          </w:tcPr>
          <w:p w:rsidR="00856FB2" w:rsidRPr="008D7583" w:rsidRDefault="00856FB2" w:rsidP="00EB5548">
            <w:pPr>
              <w:pStyle w:val="NormalnyWeb"/>
              <w:shd w:val="clear" w:color="auto" w:fill="FFFFFF"/>
              <w:spacing w:after="0" w:afterAutospacing="0"/>
              <w:contextualSpacing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8D7583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Nie stanowi problemu</w:t>
            </w:r>
          </w:p>
        </w:tc>
      </w:tr>
      <w:tr w:rsidR="003E2B37" w:rsidTr="00FE7BCE">
        <w:tc>
          <w:tcPr>
            <w:tcW w:w="3749" w:type="dxa"/>
          </w:tcPr>
          <w:p w:rsidR="003E2B37" w:rsidRPr="003E2B37" w:rsidRDefault="003E2B37" w:rsidP="00D64CD5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Ceków</w:t>
            </w:r>
          </w:p>
        </w:tc>
        <w:tc>
          <w:tcPr>
            <w:tcW w:w="1412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417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FE7BCE">
        <w:tc>
          <w:tcPr>
            <w:tcW w:w="3749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lastRenderedPageBreak/>
              <w:t>Sołectwo Nowe Prażuchy</w:t>
            </w:r>
          </w:p>
        </w:tc>
        <w:tc>
          <w:tcPr>
            <w:tcW w:w="1412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417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FE7BCE">
        <w:tc>
          <w:tcPr>
            <w:tcW w:w="3749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Przespolew Kościelny</w:t>
            </w:r>
          </w:p>
        </w:tc>
        <w:tc>
          <w:tcPr>
            <w:tcW w:w="1412" w:type="dxa"/>
            <w:vAlign w:val="center"/>
          </w:tcPr>
          <w:p w:rsidR="003E2B37" w:rsidRPr="009F468C" w:rsidRDefault="003E2B37" w:rsidP="00EB5548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417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EB5548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FE7BCE">
        <w:tc>
          <w:tcPr>
            <w:tcW w:w="3749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Stare Prażuchy</w:t>
            </w:r>
          </w:p>
        </w:tc>
        <w:tc>
          <w:tcPr>
            <w:tcW w:w="1412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417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  <w:tr w:rsidR="003E2B37" w:rsidTr="00FE7BCE">
        <w:tc>
          <w:tcPr>
            <w:tcW w:w="3749" w:type="dxa"/>
          </w:tcPr>
          <w:p w:rsidR="003E2B37" w:rsidRPr="00465E55" w:rsidRDefault="003E2B37" w:rsidP="00D64CD5">
            <w:pPr>
              <w:pStyle w:val="NormalnyWeb"/>
              <w:shd w:val="clear" w:color="auto" w:fill="FFFFFF"/>
              <w:spacing w:after="0"/>
              <w:rPr>
                <w:rFonts w:cstheme="minorHAnsi"/>
                <w:b/>
                <w:color w:val="202024"/>
              </w:rPr>
            </w:pPr>
            <w:r>
              <w:rPr>
                <w:rFonts w:asciiTheme="minorHAnsi" w:hAnsiTheme="minorHAnsi" w:cstheme="minorHAnsi"/>
                <w:b/>
                <w:color w:val="202024"/>
                <w:sz w:val="22"/>
                <w:szCs w:val="22"/>
              </w:rPr>
              <w:t>Sołectwo Szadek</w:t>
            </w:r>
          </w:p>
        </w:tc>
        <w:tc>
          <w:tcPr>
            <w:tcW w:w="1412" w:type="dxa"/>
            <w:vAlign w:val="center"/>
          </w:tcPr>
          <w:p w:rsidR="003E2B37" w:rsidRPr="009F468C" w:rsidRDefault="003E2B37" w:rsidP="00D64CD5">
            <w:pPr>
              <w:spacing w:line="360" w:lineRule="atLeast"/>
              <w:jc w:val="center"/>
              <w:rPr>
                <w:rFonts w:eastAsia="Times New Roman" w:cstheme="minorHAnsi"/>
                <w:color w:val="202124"/>
                <w:sz w:val="48"/>
                <w:lang w:eastAsia="pl-PL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61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417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  <w:tc>
          <w:tcPr>
            <w:tcW w:w="1100" w:type="dxa"/>
            <w:vAlign w:val="center"/>
          </w:tcPr>
          <w:p w:rsidR="003E2B37" w:rsidRPr="009F468C" w:rsidRDefault="003E2B37" w:rsidP="00D64CD5">
            <w:pPr>
              <w:jc w:val="center"/>
              <w:rPr>
                <w:sz w:val="48"/>
              </w:rPr>
            </w:pPr>
            <w:r w:rsidRPr="009F468C">
              <w:rPr>
                <w:rFonts w:eastAsia="Times New Roman" w:cstheme="minorHAnsi"/>
                <w:color w:val="202124"/>
                <w:sz w:val="48"/>
                <w:lang w:eastAsia="pl-PL"/>
              </w:rPr>
              <w:sym w:font="Symbol" w:char="F088"/>
            </w:r>
          </w:p>
        </w:tc>
      </w:tr>
    </w:tbl>
    <w:p w:rsidR="00856FB2" w:rsidRDefault="00856FB2" w:rsidP="005D01CF">
      <w:pPr>
        <w:rPr>
          <w:rFonts w:cstheme="minorHAnsi"/>
        </w:rPr>
      </w:pPr>
    </w:p>
    <w:p w:rsidR="00FE7BCE" w:rsidRDefault="00FE7BCE" w:rsidP="003E2B37">
      <w:pPr>
        <w:jc w:val="both"/>
        <w:rPr>
          <w:rFonts w:cstheme="minorHAnsi"/>
        </w:rPr>
      </w:pPr>
      <w:r w:rsidRPr="00FE7BCE">
        <w:rPr>
          <w:rFonts w:cstheme="minorHAnsi"/>
        </w:rPr>
        <w:t xml:space="preserve">13. Jakie inne problemy występuje na obszarze rewitalizacji, które Pana/i zdaniem mają negatywny wpływ na jego rozwój? W odpowiedzi proszę wskazać, którego obszaru dotyczy problem, tj. </w:t>
      </w:r>
      <w:r w:rsidR="009F468C" w:rsidRPr="009F468C">
        <w:rPr>
          <w:rFonts w:cstheme="minorHAnsi"/>
        </w:rPr>
        <w:t xml:space="preserve">1 - </w:t>
      </w:r>
      <w:r w:rsidR="003E2B37" w:rsidRPr="003E2B37">
        <w:rPr>
          <w:rFonts w:cstheme="minorHAnsi"/>
        </w:rPr>
        <w:t>Sołectwo Ceków</w:t>
      </w:r>
      <w:r w:rsidR="003E2B37">
        <w:rPr>
          <w:rFonts w:cstheme="minorHAnsi"/>
        </w:rPr>
        <w:t xml:space="preserve">, 2 - </w:t>
      </w:r>
      <w:r w:rsidR="003E2B37" w:rsidRPr="003E2B37">
        <w:rPr>
          <w:rFonts w:cstheme="minorHAnsi"/>
        </w:rPr>
        <w:t>Sołectwo Nowe Prażuchy</w:t>
      </w:r>
      <w:r w:rsidR="003E2B37">
        <w:rPr>
          <w:rFonts w:cstheme="minorHAnsi"/>
        </w:rPr>
        <w:t xml:space="preserve">, 3 - </w:t>
      </w:r>
      <w:r w:rsidR="003E2B37" w:rsidRPr="003E2B37">
        <w:rPr>
          <w:rFonts w:cstheme="minorHAnsi"/>
        </w:rPr>
        <w:t>Sołectwo Przespolew Kościelny</w:t>
      </w:r>
      <w:r w:rsidR="003E2B37">
        <w:rPr>
          <w:rFonts w:cstheme="minorHAnsi"/>
        </w:rPr>
        <w:t xml:space="preserve">, 4 - </w:t>
      </w:r>
      <w:r w:rsidR="003E2B37" w:rsidRPr="003E2B37">
        <w:rPr>
          <w:rFonts w:cstheme="minorHAnsi"/>
        </w:rPr>
        <w:t>Sołectwo Stare Prażuchy</w:t>
      </w:r>
      <w:r w:rsidR="003E2B37">
        <w:rPr>
          <w:rFonts w:cstheme="minorHAnsi"/>
        </w:rPr>
        <w:t xml:space="preserve">, 5 - </w:t>
      </w:r>
      <w:r w:rsidR="003E2B37" w:rsidRPr="003E2B37">
        <w:rPr>
          <w:rFonts w:cstheme="minorHAnsi"/>
        </w:rPr>
        <w:t>Sołectwo Szadek</w:t>
      </w:r>
      <w:r w:rsidR="009F468C" w:rsidRPr="009F468C">
        <w:rPr>
          <w:rFonts w:cstheme="minorHAnsi"/>
        </w:rPr>
        <w:t>.</w:t>
      </w:r>
    </w:p>
    <w:p w:rsidR="00FE7BCE" w:rsidRDefault="00FE7BCE" w:rsidP="005D01CF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3E2B37" w:rsidRDefault="003E2B37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3E2B37">
      <w:pPr>
        <w:jc w:val="both"/>
        <w:rPr>
          <w:rFonts w:cstheme="minorHAnsi"/>
        </w:rPr>
      </w:pPr>
      <w:r w:rsidRPr="00FE7BCE">
        <w:rPr>
          <w:rFonts w:cstheme="minorHAnsi"/>
        </w:rPr>
        <w:t xml:space="preserve">14. Proszę wskazać najważniejsze potencjały obszaru rewitalizacji, których wykorzystanie będzie miało pozytywny wpływ na jego rozwój. W odpowiedzi proszę wskazać, do którego obszaru odnoszą się potencjały, tj. </w:t>
      </w:r>
      <w:r w:rsidR="009F468C" w:rsidRPr="009F468C">
        <w:rPr>
          <w:rFonts w:cstheme="minorHAnsi"/>
        </w:rPr>
        <w:t xml:space="preserve">1 - </w:t>
      </w:r>
      <w:r w:rsidR="003E2B37" w:rsidRPr="003E2B37">
        <w:rPr>
          <w:rFonts w:cstheme="minorHAnsi"/>
        </w:rPr>
        <w:t>Sołectwo Ceków</w:t>
      </w:r>
      <w:r w:rsidR="003E2B37">
        <w:rPr>
          <w:rFonts w:cstheme="minorHAnsi"/>
        </w:rPr>
        <w:t xml:space="preserve">, 2 - </w:t>
      </w:r>
      <w:r w:rsidR="003E2B37" w:rsidRPr="003E2B37">
        <w:rPr>
          <w:rFonts w:cstheme="minorHAnsi"/>
        </w:rPr>
        <w:t>Sołectwo Nowe Prażuchy</w:t>
      </w:r>
      <w:r w:rsidR="003E2B37">
        <w:rPr>
          <w:rFonts w:cstheme="minorHAnsi"/>
        </w:rPr>
        <w:t xml:space="preserve">, 3 - </w:t>
      </w:r>
      <w:r w:rsidR="003E2B37" w:rsidRPr="003E2B37">
        <w:rPr>
          <w:rFonts w:cstheme="minorHAnsi"/>
        </w:rPr>
        <w:t>Sołectwo Przespolew Kościelny</w:t>
      </w:r>
      <w:r w:rsidR="003E2B37">
        <w:rPr>
          <w:rFonts w:cstheme="minorHAnsi"/>
        </w:rPr>
        <w:t xml:space="preserve">, 4 - </w:t>
      </w:r>
      <w:r w:rsidR="003E2B37" w:rsidRPr="003E2B37">
        <w:rPr>
          <w:rFonts w:cstheme="minorHAnsi"/>
        </w:rPr>
        <w:t>Sołectwo Stare Prażuchy</w:t>
      </w:r>
      <w:r w:rsidR="003E2B37">
        <w:rPr>
          <w:rFonts w:cstheme="minorHAnsi"/>
        </w:rPr>
        <w:t xml:space="preserve">, 5 - </w:t>
      </w:r>
      <w:r w:rsidR="003E2B37" w:rsidRPr="003E2B37">
        <w:rPr>
          <w:rFonts w:cstheme="minorHAnsi"/>
        </w:rPr>
        <w:t>Sołectwo Szadek</w:t>
      </w:r>
      <w:r w:rsidR="009F468C" w:rsidRPr="009F468C">
        <w:rPr>
          <w:rFonts w:cstheme="minorHAnsi"/>
        </w:rPr>
        <w:t>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Pr="00FE7BCE" w:rsidRDefault="003E2B37" w:rsidP="005D01CF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3E2B37">
      <w:pPr>
        <w:jc w:val="both"/>
        <w:rPr>
          <w:rFonts w:cstheme="minorHAnsi"/>
        </w:rPr>
      </w:pPr>
      <w:r w:rsidRPr="00FE7BCE">
        <w:rPr>
          <w:rFonts w:cstheme="minorHAnsi"/>
          <w:color w:val="202124"/>
          <w:shd w:val="clear" w:color="auto" w:fill="FFFFFF"/>
        </w:rPr>
        <w:t>15. Proszę wskazać, podjęcie jakich działań Pana/i zdaniem przyczyniłoby się do rozwiązania wskazywanych przez Pana/Panią problemów na obszarze rewitalizacji? W odpowiedzi proszę wskazać obszar, na którym powinny zostać podjęte wymienione przez Pana/Panią działania, tj. </w:t>
      </w:r>
      <w:r w:rsidR="009F468C" w:rsidRPr="009F468C">
        <w:rPr>
          <w:rFonts w:cstheme="minorHAnsi"/>
          <w:color w:val="202124"/>
          <w:shd w:val="clear" w:color="auto" w:fill="FFFFFF"/>
        </w:rPr>
        <w:t xml:space="preserve">1 - </w:t>
      </w:r>
      <w:bookmarkStart w:id="0" w:name="_GoBack"/>
      <w:r w:rsidR="003E2B37" w:rsidRPr="003E2B37">
        <w:rPr>
          <w:rFonts w:cstheme="minorHAnsi"/>
        </w:rPr>
        <w:t>Sołectwo Ceków</w:t>
      </w:r>
      <w:r w:rsidR="003E2B37">
        <w:rPr>
          <w:rFonts w:cstheme="minorHAnsi"/>
        </w:rPr>
        <w:t xml:space="preserve">, 2 - </w:t>
      </w:r>
      <w:r w:rsidR="003E2B37" w:rsidRPr="003E2B37">
        <w:rPr>
          <w:rFonts w:cstheme="minorHAnsi"/>
        </w:rPr>
        <w:t>Sołectwo Nowe Prażuchy</w:t>
      </w:r>
      <w:r w:rsidR="003E2B37">
        <w:rPr>
          <w:rFonts w:cstheme="minorHAnsi"/>
        </w:rPr>
        <w:t xml:space="preserve">, 3 - </w:t>
      </w:r>
      <w:r w:rsidR="003E2B37" w:rsidRPr="003E2B37">
        <w:rPr>
          <w:rFonts w:cstheme="minorHAnsi"/>
        </w:rPr>
        <w:t>Sołectwo Przespolew Kościelny</w:t>
      </w:r>
      <w:r w:rsidR="003E2B37">
        <w:rPr>
          <w:rFonts w:cstheme="minorHAnsi"/>
        </w:rPr>
        <w:t xml:space="preserve">, 4 - </w:t>
      </w:r>
      <w:r w:rsidR="003E2B37" w:rsidRPr="003E2B37">
        <w:rPr>
          <w:rFonts w:cstheme="minorHAnsi"/>
        </w:rPr>
        <w:t>Sołectwo Stare Prażuchy</w:t>
      </w:r>
      <w:r w:rsidR="003E2B37">
        <w:rPr>
          <w:rFonts w:cstheme="minorHAnsi"/>
        </w:rPr>
        <w:t xml:space="preserve">, 5 - </w:t>
      </w:r>
      <w:r w:rsidR="003E2B37" w:rsidRPr="003E2B37">
        <w:rPr>
          <w:rFonts w:cstheme="minorHAnsi"/>
        </w:rPr>
        <w:t>Sołectwo Szadek</w:t>
      </w:r>
      <w:bookmarkEnd w:id="0"/>
      <w:r w:rsidR="009F468C" w:rsidRPr="009F468C">
        <w:rPr>
          <w:rFonts w:cstheme="minorHAnsi"/>
          <w:color w:val="202124"/>
          <w:shd w:val="clear" w:color="auto" w:fill="FFFFFF"/>
        </w:rPr>
        <w:t>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Default="00FE7BCE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3E2B37" w:rsidRDefault="003E2B37" w:rsidP="00FE7BC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E7BCE" w:rsidRPr="00FE7BCE" w:rsidRDefault="00FE7BCE" w:rsidP="00FE7BCE">
      <w:pPr>
        <w:jc w:val="right"/>
        <w:rPr>
          <w:rFonts w:cstheme="minorHAnsi"/>
          <w:b/>
        </w:rPr>
      </w:pPr>
      <w:r w:rsidRPr="00FE7BCE">
        <w:rPr>
          <w:rFonts w:cstheme="minorHAnsi"/>
          <w:b/>
        </w:rPr>
        <w:t>Dziękujemy za udział w ankiecie!</w:t>
      </w:r>
    </w:p>
    <w:sectPr w:rsidR="00FE7BCE" w:rsidRPr="00FE7B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AA4" w:rsidRDefault="00265AA4" w:rsidP="00903269">
      <w:pPr>
        <w:spacing w:after="0" w:line="240" w:lineRule="auto"/>
      </w:pPr>
      <w:r>
        <w:separator/>
      </w:r>
    </w:p>
  </w:endnote>
  <w:endnote w:type="continuationSeparator" w:id="0">
    <w:p w:rsidR="00265AA4" w:rsidRDefault="00265AA4" w:rsidP="0090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792791"/>
      <w:docPartObj>
        <w:docPartGallery w:val="Page Numbers (Bottom of Page)"/>
        <w:docPartUnique/>
      </w:docPartObj>
    </w:sdtPr>
    <w:sdtEndPr/>
    <w:sdtContent>
      <w:p w:rsidR="00903269" w:rsidRDefault="009032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40C">
          <w:rPr>
            <w:noProof/>
          </w:rPr>
          <w:t>7</w:t>
        </w:r>
        <w:r>
          <w:fldChar w:fldCharType="end"/>
        </w:r>
      </w:p>
    </w:sdtContent>
  </w:sdt>
  <w:p w:rsidR="00903269" w:rsidRDefault="009032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AA4" w:rsidRDefault="00265AA4" w:rsidP="00903269">
      <w:pPr>
        <w:spacing w:after="0" w:line="240" w:lineRule="auto"/>
      </w:pPr>
      <w:r>
        <w:separator/>
      </w:r>
    </w:p>
  </w:footnote>
  <w:footnote w:type="continuationSeparator" w:id="0">
    <w:p w:rsidR="00265AA4" w:rsidRDefault="00265AA4" w:rsidP="00903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CE7"/>
    <w:multiLevelType w:val="hybridMultilevel"/>
    <w:tmpl w:val="1D464D62"/>
    <w:lvl w:ilvl="0" w:tplc="564CFAAA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14D7B"/>
    <w:multiLevelType w:val="hybridMultilevel"/>
    <w:tmpl w:val="60A88A5E"/>
    <w:lvl w:ilvl="0" w:tplc="564CFAAA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64835"/>
    <w:multiLevelType w:val="hybridMultilevel"/>
    <w:tmpl w:val="9F8E80E4"/>
    <w:lvl w:ilvl="0" w:tplc="564CFAAA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02030"/>
    <w:multiLevelType w:val="multilevel"/>
    <w:tmpl w:val="7B027390"/>
    <w:lvl w:ilvl="0">
      <w:start w:val="1"/>
      <w:numFmt w:val="decimal"/>
      <w:lvlText w:val="%1."/>
      <w:lvlJc w:val="left"/>
      <w:pPr>
        <w:ind w:left="430" w:hanging="43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2"/>
      </w:rPr>
    </w:lvl>
  </w:abstractNum>
  <w:abstractNum w:abstractNumId="4">
    <w:nsid w:val="54ED4D14"/>
    <w:multiLevelType w:val="hybridMultilevel"/>
    <w:tmpl w:val="909C4836"/>
    <w:lvl w:ilvl="0" w:tplc="564CFAAA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5148B"/>
    <w:multiLevelType w:val="multilevel"/>
    <w:tmpl w:val="7B027390"/>
    <w:lvl w:ilvl="0">
      <w:start w:val="1"/>
      <w:numFmt w:val="decimal"/>
      <w:lvlText w:val="%1."/>
      <w:lvlJc w:val="left"/>
      <w:pPr>
        <w:ind w:left="430" w:hanging="43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2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F7B"/>
    <w:rsid w:val="0003013C"/>
    <w:rsid w:val="00095F5B"/>
    <w:rsid w:val="001B4492"/>
    <w:rsid w:val="00265AA4"/>
    <w:rsid w:val="002E4691"/>
    <w:rsid w:val="0038140C"/>
    <w:rsid w:val="003876ED"/>
    <w:rsid w:val="003E2B37"/>
    <w:rsid w:val="00414B06"/>
    <w:rsid w:val="005A377A"/>
    <w:rsid w:val="005D01CF"/>
    <w:rsid w:val="006024C2"/>
    <w:rsid w:val="006145F4"/>
    <w:rsid w:val="00662E9B"/>
    <w:rsid w:val="00675493"/>
    <w:rsid w:val="006E6523"/>
    <w:rsid w:val="00856FB2"/>
    <w:rsid w:val="0086438C"/>
    <w:rsid w:val="008D7583"/>
    <w:rsid w:val="00903269"/>
    <w:rsid w:val="009D4D01"/>
    <w:rsid w:val="009F468C"/>
    <w:rsid w:val="00B032A6"/>
    <w:rsid w:val="00B32CDF"/>
    <w:rsid w:val="00C5798A"/>
    <w:rsid w:val="00CC6F7B"/>
    <w:rsid w:val="00D80FEB"/>
    <w:rsid w:val="00D94FED"/>
    <w:rsid w:val="00E01712"/>
    <w:rsid w:val="00EE390A"/>
    <w:rsid w:val="00F80DA5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D0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D01CF"/>
    <w:rPr>
      <w:color w:val="0000FF"/>
      <w:u w:val="single"/>
    </w:rPr>
  </w:style>
  <w:style w:type="character" w:customStyle="1" w:styleId="vnumgf">
    <w:name w:val="vnumgf"/>
    <w:basedOn w:val="Domylnaczcionkaakapitu"/>
    <w:rsid w:val="005D01CF"/>
  </w:style>
  <w:style w:type="character" w:customStyle="1" w:styleId="adtyne">
    <w:name w:val="adtyne"/>
    <w:basedOn w:val="Domylnaczcionkaakapitu"/>
    <w:rsid w:val="005D01CF"/>
  </w:style>
  <w:style w:type="paragraph" w:styleId="Akapitzlist">
    <w:name w:val="List Paragraph"/>
    <w:basedOn w:val="Normalny"/>
    <w:uiPriority w:val="34"/>
    <w:qFormat/>
    <w:rsid w:val="005D01CF"/>
    <w:pPr>
      <w:ind w:left="720"/>
      <w:contextualSpacing/>
    </w:pPr>
  </w:style>
  <w:style w:type="paragraph" w:customStyle="1" w:styleId="Default">
    <w:name w:val="Default"/>
    <w:rsid w:val="005D01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0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03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269"/>
  </w:style>
  <w:style w:type="paragraph" w:styleId="Stopka">
    <w:name w:val="footer"/>
    <w:basedOn w:val="Normalny"/>
    <w:link w:val="StopkaZnak"/>
    <w:uiPriority w:val="99"/>
    <w:unhideWhenUsed/>
    <w:rsid w:val="00903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D0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D01CF"/>
    <w:rPr>
      <w:color w:val="0000FF"/>
      <w:u w:val="single"/>
    </w:rPr>
  </w:style>
  <w:style w:type="character" w:customStyle="1" w:styleId="vnumgf">
    <w:name w:val="vnumgf"/>
    <w:basedOn w:val="Domylnaczcionkaakapitu"/>
    <w:rsid w:val="005D01CF"/>
  </w:style>
  <w:style w:type="character" w:customStyle="1" w:styleId="adtyne">
    <w:name w:val="adtyne"/>
    <w:basedOn w:val="Domylnaczcionkaakapitu"/>
    <w:rsid w:val="005D01CF"/>
  </w:style>
  <w:style w:type="paragraph" w:styleId="Akapitzlist">
    <w:name w:val="List Paragraph"/>
    <w:basedOn w:val="Normalny"/>
    <w:uiPriority w:val="34"/>
    <w:qFormat/>
    <w:rsid w:val="005D01CF"/>
    <w:pPr>
      <w:ind w:left="720"/>
      <w:contextualSpacing/>
    </w:pPr>
  </w:style>
  <w:style w:type="paragraph" w:customStyle="1" w:styleId="Default">
    <w:name w:val="Default"/>
    <w:rsid w:val="005D01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0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03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269"/>
  </w:style>
  <w:style w:type="paragraph" w:styleId="Stopka">
    <w:name w:val="footer"/>
    <w:basedOn w:val="Normalny"/>
    <w:link w:val="StopkaZnak"/>
    <w:uiPriority w:val="99"/>
    <w:unhideWhenUsed/>
    <w:rsid w:val="00903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6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503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9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79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615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58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42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35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51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0209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1717</Words>
  <Characters>10307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DWrobel</dc:creator>
  <cp:lastModifiedBy>Natalia Goliasz</cp:lastModifiedBy>
  <cp:revision>4</cp:revision>
  <cp:lastPrinted>2025-11-27T07:47:00Z</cp:lastPrinted>
  <dcterms:created xsi:type="dcterms:W3CDTF">2025-11-27T07:35:00Z</dcterms:created>
  <dcterms:modified xsi:type="dcterms:W3CDTF">2025-11-27T07:58:00Z</dcterms:modified>
</cp:coreProperties>
</file>