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right="1166" w:hanging="0"/>
        <w:jc w:val="right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64" w:before="0" w:after="0"/>
        <w:ind w:left="58" w:hanging="10"/>
        <w:jc w:val="center"/>
        <w:rPr/>
      </w:pPr>
      <w:r>
        <w:rPr>
          <w:rFonts w:eastAsia="Times New Roman" w:cs="Times New Roman" w:ascii="Times New Roman" w:hAnsi="Times New Roman"/>
        </w:rPr>
        <w:t>ZARZĄDZENIE NR 40/2025</w:t>
      </w:r>
    </w:p>
    <w:p>
      <w:pPr>
        <w:pStyle w:val="Normal"/>
        <w:spacing w:lineRule="auto" w:line="264" w:before="0" w:after="239"/>
        <w:ind w:left="58" w:hanging="10"/>
        <w:jc w:val="center"/>
        <w:rPr/>
      </w:pPr>
      <w:r>
        <w:rPr>
          <w:rFonts w:eastAsia="Times New Roman" w:cs="Times New Roman" w:ascii="Times New Roman" w:hAnsi="Times New Roman"/>
        </w:rPr>
        <w:t>WÓJTA GMINY CEKÓW-KOLONIA</w:t>
      </w:r>
    </w:p>
    <w:p>
      <w:pPr>
        <w:pStyle w:val="Normal"/>
        <w:spacing w:lineRule="auto" w:line="264" w:before="0" w:after="249"/>
        <w:ind w:left="58" w:right="5" w:hanging="10"/>
        <w:jc w:val="center"/>
        <w:rPr/>
      </w:pPr>
      <w:r>
        <w:rPr>
          <w:rFonts w:eastAsia="Times New Roman" w:cs="Times New Roman" w:ascii="Times New Roman" w:hAnsi="Times New Roman"/>
        </w:rPr>
        <w:t>z dnia 25 marca 2025 r.</w:t>
      </w:r>
    </w:p>
    <w:p>
      <w:pPr>
        <w:pStyle w:val="Normal"/>
        <w:spacing w:lineRule="auto" w:line="264" w:before="0" w:after="249"/>
        <w:ind w:left="58" w:right="5" w:hanging="1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64" w:before="0" w:after="414"/>
        <w:ind w:left="58" w:right="14" w:hanging="1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w sprawie rezygnacji z prawa pierwokupu</w:t>
      </w:r>
    </w:p>
    <w:p>
      <w:pPr>
        <w:pStyle w:val="Normal"/>
        <w:spacing w:lineRule="auto" w:line="264" w:before="0" w:after="117"/>
        <w:ind w:left="23" w:firstLine="221"/>
        <w:jc w:val="both"/>
        <w:rPr/>
      </w:pPr>
      <w:r>
        <w:rPr>
          <w:rFonts w:eastAsia="Times New Roman" w:cs="Times New Roman" w:ascii="Times New Roman" w:hAnsi="Times New Roman"/>
        </w:rPr>
        <w:t>Na podstawie art. 30 ust</w:t>
      </w:r>
      <w:r>
        <w:rPr>
          <w:rFonts w:eastAsia="Times New Roman" w:cs="Times New Roman" w:ascii="Times New Roman" w:hAnsi="Times New Roman"/>
        </w:rPr>
        <w:t>1 i ust</w:t>
      </w:r>
      <w:r>
        <w:rPr>
          <w:rFonts w:eastAsia="Times New Roman" w:cs="Times New Roman" w:ascii="Times New Roman" w:hAnsi="Times New Roman"/>
        </w:rPr>
        <w:t xml:space="preserve"> 2 pkt 3 ustawy z dnia 8 marca 1990 r. o samorządzie gminnym (tj. Dz. U z 2024 r. poz. 1465 ze zm.) w związku z art. 109 ust 1 pkt 1 </w:t>
      </w:r>
      <w:r>
        <w:rPr>
          <w:rFonts w:eastAsia="Times New Roman" w:cs="Times New Roman" w:ascii="Times New Roman" w:hAnsi="Times New Roman"/>
        </w:rPr>
        <w:t>i ust. 4</w:t>
      </w:r>
      <w:r>
        <w:rPr>
          <w:rFonts w:eastAsia="Times New Roman" w:cs="Times New Roman" w:ascii="Times New Roman" w:hAnsi="Times New Roman"/>
        </w:rPr>
        <w:t xml:space="preserve"> ustawy z dnia 21 sierpnia 1997 r. o gospodarce nieruchomościami (t.j. Dz. U. z 2024 r. poz. 1145 ze zm.) zarządza się co następuje:</w:t>
      </w:r>
    </w:p>
    <w:p>
      <w:pPr>
        <w:pStyle w:val="Normal"/>
        <w:spacing w:lineRule="auto" w:line="264" w:before="0" w:after="109"/>
        <w:ind w:left="23" w:firstLine="331"/>
        <w:jc w:val="both"/>
        <w:rPr/>
      </w:pPr>
      <w:r>
        <w:rPr>
          <w:rFonts w:eastAsia="Times New Roman" w:cs="Times New Roman" w:ascii="Times New Roman" w:hAnsi="Times New Roman"/>
        </w:rPr>
        <w:t>§ 1. Gmina Ceków-Kolonia rezygnuje z wykonania prawa pierwokupu nieruchomości oznaczonej ewidencyjnie nr 240/12 o pow. 0,1021 ha, położonej w obrębie 0011 Plewnia Nowa zapisanej w księdze wieczystej KZ1A/00101304/7, określonego w warunkowej umowie sprzedaży Repertorium A numer 1564/2025 z dnia 19 lutego 2025 r. zawartej przed notariuszem Arkadiuszem Fraj w Kancelarii Notarialnej przy ul. Sukienniczej 8/2 w Kaliszu.</w:t>
      </w:r>
    </w:p>
    <w:p>
      <w:pPr>
        <w:pStyle w:val="Normal"/>
        <w:spacing w:lineRule="auto" w:line="264" w:before="0" w:after="1238"/>
        <w:ind w:left="380" w:hanging="10"/>
        <w:jc w:val="both"/>
        <w:rPr/>
      </w:pPr>
      <w:r>
        <w:rPr>
          <w:rFonts w:eastAsia="Times New Roman" w:cs="Times New Roman" w:ascii="Times New Roman" w:hAnsi="Times New Roman"/>
        </w:rPr>
        <w:t xml:space="preserve">§ 2. Zarządzenie obowiązuje z dniem </w:t>
      </w:r>
      <w:r>
        <w:rPr>
          <w:rFonts w:eastAsia="Times New Roman" w:cs="Times New Roman" w:ascii="Times New Roman" w:hAnsi="Times New Roman"/>
        </w:rPr>
        <w:t>podjęcia</w:t>
      </w:r>
      <w:r>
        <w:rPr>
          <w:rFonts w:eastAsia="Times New Roman" w:cs="Times New Roman" w:ascii="Times New Roman" w:hAnsi="Times New Roman"/>
        </w:rPr>
        <w:t>.</w:t>
      </w:r>
    </w:p>
    <w:p>
      <w:pPr>
        <w:pStyle w:val="Normal"/>
        <w:spacing w:lineRule="auto" w:line="264" w:before="0" w:after="0"/>
        <w:ind w:left="6428" w:hanging="1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08"/>
          <w:tab w:val="right" w:pos="9485" w:leader="none"/>
        </w:tabs>
        <w:spacing w:before="61" w:after="0"/>
        <w:rPr/>
      </w:pPr>
      <w:r>
        <w:rPr>
          <w:rFonts w:eastAsia="Times New Roman" w:cs="Times New Roman" w:ascii="Times New Roman" w:hAnsi="Times New Roman"/>
          <w:sz w:val="18"/>
        </w:rPr>
        <w:tab/>
      </w:r>
    </w:p>
    <w:sectPr>
      <w:type w:val="nextPage"/>
      <w:pgSz w:w="11906" w:h="16838"/>
      <w:pgMar w:left="1200" w:right="1219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Application>LibreOffice/7.5.2.2$Windows_X86_64 LibreOffice_project/53bb9681a964705cf672590721dbc85eb4d0c3a2</Application>
  <AppVersion>15.0000</AppVersion>
  <Pages>1</Pages>
  <Words>149</Words>
  <Characters>734</Characters>
  <CharactersWithSpaces>877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2025-03-26T08:06:00Z</dcterms:created>
  <dc:creator>jolantarosiakowska@outlook.com</dc:creator>
  <dc:description/>
  <dc:language>pl-PL</dc:language>
  <cp:lastModifiedBy/>
  <cp:lastPrinted>2025-03-27T07:48:04Z</cp:lastPrinted>
  <dcterms:modified xsi:type="dcterms:W3CDTF">2025-03-27T07:55:52Z</dcterms:modified>
  <cp:revision>7</cp:revision>
  <dc:subject/>
  <dc:title>SBH_C250i_C25032608500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