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9A4A3" w14:textId="77777777" w:rsidR="00D13DD5" w:rsidRPr="008D7790" w:rsidRDefault="00742FA6" w:rsidP="00742FA6">
      <w:pPr>
        <w:pStyle w:val="Nagwek8"/>
        <w:spacing w:after="240"/>
        <w:jc w:val="center"/>
        <w:rPr>
          <w:rFonts w:ascii="Arial" w:hAnsi="Arial" w:cs="Arial"/>
          <w:spacing w:val="80"/>
          <w:sz w:val="28"/>
          <w:szCs w:val="28"/>
        </w:rPr>
      </w:pPr>
      <w:r w:rsidRPr="008D7790">
        <w:rPr>
          <w:rFonts w:ascii="Arial" w:hAnsi="Arial" w:cs="Arial"/>
          <w:spacing w:val="80"/>
          <w:sz w:val="28"/>
          <w:szCs w:val="28"/>
        </w:rPr>
        <w:t>OBWIESZCZENIE</w:t>
      </w:r>
    </w:p>
    <w:p w14:paraId="152DCBEC" w14:textId="77777777" w:rsidR="00575E92" w:rsidRPr="008D7790" w:rsidRDefault="00575E92" w:rsidP="00575E92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8D7790">
        <w:rPr>
          <w:rFonts w:ascii="Arial" w:hAnsi="Arial" w:cs="Arial"/>
          <w:b/>
          <w:sz w:val="28"/>
          <w:szCs w:val="28"/>
          <w:lang w:val="en-US"/>
        </w:rPr>
        <w:t>Wójta Gminy Ceków-Kolonia</w:t>
      </w:r>
    </w:p>
    <w:p w14:paraId="18F4D3E2" w14:textId="77777777" w:rsidR="00575E92" w:rsidRPr="008D7790" w:rsidRDefault="00575E92" w:rsidP="00575E92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8D7790">
        <w:rPr>
          <w:rFonts w:ascii="Arial" w:hAnsi="Arial" w:cs="Arial"/>
          <w:b/>
          <w:sz w:val="28"/>
          <w:szCs w:val="28"/>
          <w:lang w:val="en-US"/>
        </w:rPr>
        <w:t xml:space="preserve">z </w:t>
      </w:r>
      <w:proofErr w:type="spellStart"/>
      <w:r w:rsidRPr="008D7790">
        <w:rPr>
          <w:rFonts w:ascii="Arial" w:hAnsi="Arial" w:cs="Arial"/>
          <w:b/>
          <w:sz w:val="28"/>
          <w:szCs w:val="28"/>
          <w:lang w:val="en-US"/>
        </w:rPr>
        <w:t>dnia</w:t>
      </w:r>
      <w:proofErr w:type="spellEnd"/>
      <w:r w:rsidRPr="008D7790">
        <w:rPr>
          <w:rFonts w:ascii="Arial" w:hAnsi="Arial" w:cs="Arial"/>
          <w:b/>
          <w:sz w:val="28"/>
          <w:szCs w:val="28"/>
          <w:lang w:val="en-US"/>
        </w:rPr>
        <w:t xml:space="preserve"> 14 </w:t>
      </w:r>
      <w:proofErr w:type="spellStart"/>
      <w:r w:rsidRPr="008D7790">
        <w:rPr>
          <w:rFonts w:ascii="Arial" w:hAnsi="Arial" w:cs="Arial"/>
          <w:b/>
          <w:sz w:val="28"/>
          <w:szCs w:val="28"/>
          <w:lang w:val="en-US"/>
        </w:rPr>
        <w:t>września</w:t>
      </w:r>
      <w:proofErr w:type="spellEnd"/>
      <w:r w:rsidRPr="008D7790">
        <w:rPr>
          <w:rFonts w:ascii="Arial" w:hAnsi="Arial" w:cs="Arial"/>
          <w:b/>
          <w:sz w:val="28"/>
          <w:szCs w:val="28"/>
          <w:lang w:val="en-US"/>
        </w:rPr>
        <w:t xml:space="preserve"> 2023</w:t>
      </w:r>
      <w:r w:rsidRPr="008D7790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8D7790">
        <w:rPr>
          <w:rFonts w:ascii="Arial" w:hAnsi="Arial" w:cs="Arial"/>
          <w:b/>
          <w:sz w:val="28"/>
          <w:szCs w:val="28"/>
          <w:lang w:val="en-US"/>
        </w:rPr>
        <w:t>roku</w:t>
      </w:r>
      <w:proofErr w:type="spellEnd"/>
    </w:p>
    <w:p w14:paraId="037152F5" w14:textId="77777777" w:rsidR="005C3FD8" w:rsidRPr="00F61ABF" w:rsidRDefault="005C3FD8" w:rsidP="007A3710">
      <w:pPr>
        <w:jc w:val="center"/>
        <w:rPr>
          <w:b/>
          <w:sz w:val="40"/>
          <w:szCs w:val="40"/>
          <w:lang w:val="en-US"/>
        </w:rPr>
      </w:pPr>
    </w:p>
    <w:p w14:paraId="2D8829EB" w14:textId="44F717B9" w:rsidR="00E20273" w:rsidRPr="008D7790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rFonts w:ascii="Arial" w:hAnsi="Arial" w:cs="Arial"/>
          <w:szCs w:val="24"/>
          <w:lang w:val="en-US"/>
        </w:rPr>
      </w:pPr>
      <w:r w:rsidRPr="008D7790">
        <w:rPr>
          <w:rFonts w:ascii="Arial" w:hAnsi="Arial" w:cs="Arial"/>
          <w:szCs w:val="24"/>
          <w:lang w:val="en-US"/>
        </w:rPr>
        <w:t xml:space="preserve">Na </w:t>
      </w:r>
      <w:proofErr w:type="spellStart"/>
      <w:r w:rsidRPr="008D7790">
        <w:rPr>
          <w:rFonts w:ascii="Arial" w:hAnsi="Arial" w:cs="Arial"/>
          <w:szCs w:val="24"/>
          <w:lang w:val="en-US"/>
        </w:rPr>
        <w:t>podstawie</w:t>
      </w:r>
      <w:proofErr w:type="spellEnd"/>
      <w:r w:rsidRPr="008D7790">
        <w:rPr>
          <w:rFonts w:ascii="Arial" w:hAnsi="Arial" w:cs="Arial"/>
          <w:szCs w:val="24"/>
          <w:lang w:val="en-US"/>
        </w:rPr>
        <w:t xml:space="preserve"> art. 16 § 1 </w:t>
      </w:r>
      <w:proofErr w:type="spellStart"/>
      <w:r w:rsidR="003F0C8F" w:rsidRPr="008D7790">
        <w:rPr>
          <w:rFonts w:ascii="Arial" w:hAnsi="Arial" w:cs="Arial"/>
          <w:szCs w:val="24"/>
          <w:lang w:val="en-US"/>
        </w:rPr>
        <w:t>ustawy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z </w:t>
      </w:r>
      <w:proofErr w:type="spellStart"/>
      <w:r w:rsidR="00582A5B" w:rsidRPr="008D7790">
        <w:rPr>
          <w:rFonts w:ascii="Arial" w:hAnsi="Arial" w:cs="Arial"/>
          <w:szCs w:val="24"/>
          <w:lang w:val="en-US"/>
        </w:rPr>
        <w:t>dnia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5 </w:t>
      </w:r>
      <w:proofErr w:type="spellStart"/>
      <w:r w:rsidR="00582A5B" w:rsidRPr="008D7790">
        <w:rPr>
          <w:rFonts w:ascii="Arial" w:hAnsi="Arial" w:cs="Arial"/>
          <w:szCs w:val="24"/>
          <w:lang w:val="en-US"/>
        </w:rPr>
        <w:t>stycznia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2011 r</w:t>
      </w:r>
      <w:r w:rsidR="004D3776" w:rsidRPr="008D7790">
        <w:rPr>
          <w:rFonts w:ascii="Arial" w:hAnsi="Arial" w:cs="Arial"/>
          <w:szCs w:val="24"/>
          <w:lang w:val="en-US"/>
        </w:rPr>
        <w:t>.</w:t>
      </w:r>
      <w:r w:rsidR="00582A5B" w:rsidRPr="008D7790">
        <w:rPr>
          <w:rFonts w:ascii="Arial" w:hAnsi="Arial" w:cs="Arial"/>
          <w:szCs w:val="24"/>
          <w:lang w:val="en-US"/>
        </w:rPr>
        <w:t xml:space="preserve"> – </w:t>
      </w:r>
      <w:proofErr w:type="spellStart"/>
      <w:r w:rsidR="00582A5B" w:rsidRPr="008D7790">
        <w:rPr>
          <w:rFonts w:ascii="Arial" w:hAnsi="Arial" w:cs="Arial"/>
          <w:szCs w:val="24"/>
          <w:lang w:val="en-US"/>
        </w:rPr>
        <w:t>Kodeks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582A5B" w:rsidRPr="008D7790">
        <w:rPr>
          <w:rFonts w:ascii="Arial" w:hAnsi="Arial" w:cs="Arial"/>
          <w:szCs w:val="24"/>
          <w:lang w:val="en-US"/>
        </w:rPr>
        <w:t>wyborczy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</w:t>
      </w:r>
      <w:r w:rsidR="007806A2" w:rsidRPr="008D7790">
        <w:rPr>
          <w:rFonts w:ascii="Arial" w:hAnsi="Arial" w:cs="Arial"/>
          <w:szCs w:val="24"/>
          <w:lang w:val="en-US"/>
        </w:rPr>
        <w:t>(</w:t>
      </w:r>
      <w:r w:rsidR="00502CF0" w:rsidRPr="008D7790">
        <w:rPr>
          <w:rFonts w:ascii="Arial" w:hAnsi="Arial" w:cs="Arial"/>
          <w:szCs w:val="24"/>
          <w:lang w:val="en-US"/>
        </w:rPr>
        <w:t>Dz. U. z 2022 r. poz. 1277 i 2418 oraz z 2023 r. poz. 497</w:t>
      </w:r>
      <w:r w:rsidR="007806A2" w:rsidRPr="008D7790">
        <w:rPr>
          <w:rFonts w:ascii="Arial" w:hAnsi="Arial" w:cs="Arial"/>
          <w:szCs w:val="24"/>
          <w:lang w:val="en-US"/>
        </w:rPr>
        <w:t>)</w:t>
      </w:r>
      <w:r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Wójt</w:t>
      </w:r>
      <w:proofErr w:type="spellEnd"/>
      <w:r w:rsidR="003C3082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Gminy</w:t>
      </w:r>
      <w:proofErr w:type="spellEnd"/>
      <w:r w:rsidR="003C3082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Ceków-Kolonia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582A5B" w:rsidRPr="008D7790">
        <w:rPr>
          <w:rFonts w:ascii="Arial" w:hAnsi="Arial" w:cs="Arial"/>
          <w:szCs w:val="24"/>
          <w:lang w:val="en-US"/>
        </w:rPr>
        <w:t>podaje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do </w:t>
      </w:r>
      <w:proofErr w:type="spellStart"/>
      <w:r w:rsidR="00582A5B" w:rsidRPr="008D7790">
        <w:rPr>
          <w:rFonts w:ascii="Arial" w:hAnsi="Arial" w:cs="Arial"/>
          <w:szCs w:val="24"/>
          <w:lang w:val="en-US"/>
        </w:rPr>
        <w:t>wiadomości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EC1B74" w:rsidRPr="008D7790">
        <w:rPr>
          <w:rFonts w:ascii="Arial" w:hAnsi="Arial" w:cs="Arial"/>
          <w:szCs w:val="24"/>
          <w:lang w:val="en-US"/>
        </w:rPr>
        <w:t>wyborców</w:t>
      </w:r>
      <w:proofErr w:type="spellEnd"/>
      <w:r w:rsidR="00EC1B74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582A5B" w:rsidRPr="008D7790">
        <w:rPr>
          <w:rFonts w:ascii="Arial" w:hAnsi="Arial" w:cs="Arial"/>
          <w:szCs w:val="24"/>
          <w:lang w:val="en-US"/>
        </w:rPr>
        <w:t>informac</w:t>
      </w:r>
      <w:r w:rsidR="002C6A81" w:rsidRPr="008D7790">
        <w:rPr>
          <w:rFonts w:ascii="Arial" w:hAnsi="Arial" w:cs="Arial"/>
          <w:szCs w:val="24"/>
          <w:lang w:val="en-US"/>
        </w:rPr>
        <w:t>ję</w:t>
      </w:r>
      <w:proofErr w:type="spellEnd"/>
      <w:r w:rsidR="002C6A81" w:rsidRPr="008D7790">
        <w:rPr>
          <w:rFonts w:ascii="Arial" w:hAnsi="Arial" w:cs="Arial"/>
          <w:szCs w:val="24"/>
          <w:lang w:val="en-US"/>
        </w:rPr>
        <w:t xml:space="preserve"> o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numerach</w:t>
      </w:r>
      <w:proofErr w:type="spellEnd"/>
      <w:r w:rsidR="00ED171A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oraz</w:t>
      </w:r>
      <w:proofErr w:type="spellEnd"/>
      <w:r w:rsidR="00ED171A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granicach</w:t>
      </w:r>
      <w:proofErr w:type="spellEnd"/>
      <w:r w:rsidR="00ED171A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obwodów</w:t>
      </w:r>
      <w:proofErr w:type="spellEnd"/>
      <w:r w:rsidR="00ED171A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głosowania</w:t>
      </w:r>
      <w:proofErr w:type="spellEnd"/>
      <w:r w:rsidR="00ED171A" w:rsidRPr="008D7790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wyznaczonych</w:t>
      </w:r>
      <w:proofErr w:type="spellEnd"/>
      <w:r w:rsidR="00ED171A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siedzibach</w:t>
      </w:r>
      <w:proofErr w:type="spellEnd"/>
      <w:r w:rsidR="00ED171A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obwodowych</w:t>
      </w:r>
      <w:proofErr w:type="spellEnd"/>
      <w:r w:rsidR="00ED171A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komisji</w:t>
      </w:r>
      <w:proofErr w:type="spellEnd"/>
      <w:r w:rsidR="00ED171A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ED171A" w:rsidRPr="008D7790">
        <w:rPr>
          <w:rFonts w:ascii="Arial" w:hAnsi="Arial" w:cs="Arial"/>
          <w:szCs w:val="24"/>
          <w:lang w:val="en-US"/>
        </w:rPr>
        <w:t>wyborczych</w:t>
      </w:r>
      <w:proofErr w:type="spellEnd"/>
      <w:r w:rsidR="002C6A81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751C17" w:rsidRPr="008D7790">
        <w:rPr>
          <w:rFonts w:ascii="Arial" w:hAnsi="Arial" w:cs="Arial"/>
          <w:szCs w:val="24"/>
          <w:lang w:val="en-US"/>
        </w:rPr>
        <w:t>oraz</w:t>
      </w:r>
      <w:proofErr w:type="spellEnd"/>
      <w:r w:rsidR="00751C17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751C17" w:rsidRPr="008D7790">
        <w:rPr>
          <w:rFonts w:ascii="Arial" w:hAnsi="Arial" w:cs="Arial"/>
          <w:szCs w:val="24"/>
          <w:lang w:val="en-US"/>
        </w:rPr>
        <w:t>możliwości</w:t>
      </w:r>
      <w:proofErr w:type="spellEnd"/>
      <w:r w:rsidR="00751C17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751C17" w:rsidRPr="008D7790">
        <w:rPr>
          <w:rFonts w:ascii="Arial" w:hAnsi="Arial" w:cs="Arial"/>
          <w:szCs w:val="24"/>
          <w:lang w:val="en-US"/>
        </w:rPr>
        <w:t>głosowania</w:t>
      </w:r>
      <w:proofErr w:type="spellEnd"/>
      <w:r w:rsidR="00751C17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751C17" w:rsidRPr="008D7790">
        <w:rPr>
          <w:rFonts w:ascii="Arial" w:hAnsi="Arial" w:cs="Arial"/>
          <w:szCs w:val="24"/>
          <w:lang w:val="en-US"/>
        </w:rPr>
        <w:t>korespondencyjnego</w:t>
      </w:r>
      <w:proofErr w:type="spellEnd"/>
      <w:r w:rsidR="00751C17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751C17" w:rsidRPr="008D7790">
        <w:rPr>
          <w:rFonts w:ascii="Arial" w:hAnsi="Arial" w:cs="Arial"/>
          <w:szCs w:val="24"/>
          <w:lang w:val="en-US"/>
        </w:rPr>
        <w:t>i</w:t>
      </w:r>
      <w:proofErr w:type="spellEnd"/>
      <w:r w:rsidR="00751C17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751C17" w:rsidRPr="008D7790">
        <w:rPr>
          <w:rFonts w:ascii="Arial" w:hAnsi="Arial" w:cs="Arial"/>
          <w:szCs w:val="24"/>
          <w:lang w:val="en-US"/>
        </w:rPr>
        <w:t>przez</w:t>
      </w:r>
      <w:proofErr w:type="spellEnd"/>
      <w:r w:rsidR="00751C17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751C17" w:rsidRPr="008D7790">
        <w:rPr>
          <w:rFonts w:ascii="Arial" w:hAnsi="Arial" w:cs="Arial"/>
          <w:szCs w:val="24"/>
          <w:lang w:val="en-US"/>
        </w:rPr>
        <w:t>pełnomocnika</w:t>
      </w:r>
      <w:proofErr w:type="spellEnd"/>
      <w:r w:rsidR="00751C17" w:rsidRPr="008D7790">
        <w:rPr>
          <w:rFonts w:ascii="Arial" w:hAnsi="Arial" w:cs="Arial"/>
          <w:szCs w:val="24"/>
          <w:lang w:val="en-US"/>
        </w:rPr>
        <w:t xml:space="preserve"> </w:t>
      </w:r>
      <w:r w:rsidR="002218C5" w:rsidRPr="008D7790">
        <w:rPr>
          <w:rFonts w:ascii="Arial" w:hAnsi="Arial" w:cs="Arial"/>
          <w:szCs w:val="24"/>
          <w:lang w:val="en-US"/>
        </w:rPr>
        <w:t xml:space="preserve">w </w:t>
      </w:r>
      <w:proofErr w:type="spellStart"/>
      <w:r w:rsidR="002218C5" w:rsidRPr="008D7790">
        <w:rPr>
          <w:rFonts w:ascii="Arial" w:hAnsi="Arial" w:cs="Arial"/>
          <w:szCs w:val="24"/>
          <w:lang w:val="en-US"/>
        </w:rPr>
        <w:t>wyborach</w:t>
      </w:r>
      <w:proofErr w:type="spellEnd"/>
      <w:r w:rsidR="002218C5" w:rsidRPr="008D7790">
        <w:rPr>
          <w:rFonts w:ascii="Arial" w:hAnsi="Arial" w:cs="Arial"/>
          <w:szCs w:val="24"/>
          <w:lang w:val="en-US"/>
        </w:rPr>
        <w:t xml:space="preserve"> </w:t>
      </w:r>
      <w:r w:rsidR="003C3082" w:rsidRPr="008D7790">
        <w:rPr>
          <w:rFonts w:ascii="Arial" w:hAnsi="Arial" w:cs="Arial"/>
          <w:szCs w:val="24"/>
          <w:lang w:val="en-US"/>
        </w:rPr>
        <w:t xml:space="preserve">do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Sejmu</w:t>
      </w:r>
      <w:proofErr w:type="spellEnd"/>
      <w:r w:rsidR="003C3082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Rzeczypospolitej</w:t>
      </w:r>
      <w:proofErr w:type="spellEnd"/>
      <w:r w:rsidR="003C3082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Polskiej</w:t>
      </w:r>
      <w:proofErr w:type="spellEnd"/>
      <w:r w:rsidR="003C3082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i</w:t>
      </w:r>
      <w:proofErr w:type="spellEnd"/>
      <w:r w:rsidR="003C3082" w:rsidRPr="008D7790">
        <w:rPr>
          <w:rFonts w:ascii="Arial" w:hAnsi="Arial" w:cs="Arial"/>
          <w:szCs w:val="24"/>
          <w:lang w:val="en-US"/>
        </w:rPr>
        <w:t xml:space="preserve"> do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Senatu</w:t>
      </w:r>
      <w:proofErr w:type="spellEnd"/>
      <w:r w:rsidR="003C3082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Rzeczypospolitej</w:t>
      </w:r>
      <w:proofErr w:type="spellEnd"/>
      <w:r w:rsidR="003C3082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Polskiej</w:t>
      </w:r>
      <w:proofErr w:type="spellEnd"/>
      <w:r w:rsidR="00054A83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9B660F" w:rsidRPr="008D7790">
        <w:rPr>
          <w:rFonts w:ascii="Arial" w:hAnsi="Arial" w:cs="Arial"/>
          <w:szCs w:val="24"/>
          <w:lang w:val="en-US"/>
        </w:rPr>
        <w:t>z</w:t>
      </w:r>
      <w:r w:rsidR="007A3710" w:rsidRPr="008D7790">
        <w:rPr>
          <w:rFonts w:ascii="Arial" w:hAnsi="Arial" w:cs="Arial"/>
          <w:szCs w:val="24"/>
          <w:lang w:val="en-US"/>
        </w:rPr>
        <w:t>arządzonych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582A5B" w:rsidRPr="008D7790">
        <w:rPr>
          <w:rFonts w:ascii="Arial" w:hAnsi="Arial" w:cs="Arial"/>
          <w:szCs w:val="24"/>
          <w:lang w:val="en-US"/>
        </w:rPr>
        <w:t>na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582A5B" w:rsidRPr="008D7790">
        <w:rPr>
          <w:rFonts w:ascii="Arial" w:hAnsi="Arial" w:cs="Arial"/>
          <w:szCs w:val="24"/>
          <w:lang w:val="en-US"/>
        </w:rPr>
        <w:t>dzień</w:t>
      </w:r>
      <w:proofErr w:type="spellEnd"/>
      <w:r w:rsidR="00582A5B" w:rsidRPr="008D7790">
        <w:rPr>
          <w:rFonts w:ascii="Arial" w:hAnsi="Arial" w:cs="Arial"/>
          <w:szCs w:val="24"/>
          <w:lang w:val="en-US"/>
        </w:rPr>
        <w:t xml:space="preserve"> </w:t>
      </w:r>
      <w:r w:rsidR="003C3082" w:rsidRPr="008D7790">
        <w:rPr>
          <w:rFonts w:ascii="Arial" w:hAnsi="Arial" w:cs="Arial"/>
          <w:szCs w:val="24"/>
          <w:lang w:val="en-US"/>
        </w:rPr>
        <w:t xml:space="preserve">15 </w:t>
      </w:r>
      <w:proofErr w:type="spellStart"/>
      <w:r w:rsidR="003C3082" w:rsidRPr="008D7790">
        <w:rPr>
          <w:rFonts w:ascii="Arial" w:hAnsi="Arial" w:cs="Arial"/>
          <w:szCs w:val="24"/>
          <w:lang w:val="en-US"/>
        </w:rPr>
        <w:t>października</w:t>
      </w:r>
      <w:proofErr w:type="spellEnd"/>
      <w:r w:rsidR="003C3082" w:rsidRPr="008D7790">
        <w:rPr>
          <w:rFonts w:ascii="Arial" w:hAnsi="Arial" w:cs="Arial"/>
          <w:szCs w:val="24"/>
          <w:lang w:val="en-US"/>
        </w:rPr>
        <w:t xml:space="preserve"> 2023</w:t>
      </w:r>
      <w:r w:rsidR="006C6CF0" w:rsidRPr="008D7790">
        <w:rPr>
          <w:rFonts w:ascii="Arial" w:hAnsi="Arial" w:cs="Arial"/>
          <w:szCs w:val="24"/>
          <w:lang w:val="en-US"/>
        </w:rPr>
        <w:t xml:space="preserve"> </w:t>
      </w:r>
      <w:r w:rsidR="00BE384C" w:rsidRPr="008D7790">
        <w:rPr>
          <w:rFonts w:ascii="Arial" w:hAnsi="Arial" w:cs="Arial"/>
          <w:szCs w:val="24"/>
          <w:lang w:val="en-US"/>
        </w:rPr>
        <w:t>r</w:t>
      </w:r>
      <w:r w:rsidR="006C6CF0" w:rsidRPr="008D7790">
        <w:rPr>
          <w:rFonts w:ascii="Arial" w:hAnsi="Arial" w:cs="Arial"/>
          <w:szCs w:val="24"/>
          <w:lang w:val="en-US"/>
        </w:rPr>
        <w:t>.</w:t>
      </w:r>
      <w:r w:rsidR="00BC3565" w:rsidRPr="008D7790">
        <w:rPr>
          <w:rFonts w:ascii="Arial" w:hAnsi="Arial" w:cs="Arial"/>
          <w:szCs w:val="24"/>
          <w:lang w:val="en-US"/>
        </w:rPr>
        <w:t>:</w:t>
      </w:r>
    </w:p>
    <w:p w14:paraId="5BBCD697" w14:textId="77777777" w:rsidR="005C3FD8" w:rsidRPr="00F61ABF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  <w:lang w:val="en-US"/>
        </w:rPr>
      </w:pPr>
    </w:p>
    <w:p w14:paraId="76813DDD" w14:textId="77777777" w:rsidR="00590E20" w:rsidRPr="00F61ABF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  <w:lang w:val="en-US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14:paraId="3483AC5F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77777777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7777777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77777777"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8D7790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8D779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8D7790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7790">
              <w:rPr>
                <w:sz w:val="28"/>
                <w:szCs w:val="28"/>
              </w:rPr>
              <w:t>sołectwa: Ceków (Ceków, Olendry), Ceków-Kolonia, Kuźnica, Nowa Plewnia, Nowe Prażuchy (Nowe Prażuchy, Bielawy, Orli Staw), Plewnia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8D7790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8D7790">
              <w:rPr>
                <w:b/>
                <w:sz w:val="24"/>
                <w:szCs w:val="24"/>
                <w:lang w:val="en-US"/>
              </w:rPr>
              <w:t>Szkoła Podstawowa w Cekowie-Kolonii, Ceków-Kolonia 2, 62-834 Ceków</w:t>
            </w:r>
          </w:p>
          <w:p w14:paraId="272A1272" w14:textId="77777777" w:rsidR="005959A8" w:rsidRPr="008D7790" w:rsidRDefault="006C6CF0" w:rsidP="002E67B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D7790">
              <w:rPr>
                <w:bCs/>
                <w:sz w:val="22"/>
                <w:szCs w:val="22"/>
              </w:rPr>
              <w:t>Lokal dostosowany do potrzeb wyborców niepełnosprawnych</w:t>
            </w:r>
          </w:p>
          <w:p w14:paraId="14126E0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4653866F">
                  <wp:extent cx="254827" cy="247650"/>
                  <wp:effectExtent l="0" t="0" r="0" b="0"/>
                  <wp:docPr id="1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75" cy="259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3F872F79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0F77" w14:textId="77777777" w:rsidR="005959A8" w:rsidRPr="008D7790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8D779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1303" w14:textId="77777777" w:rsidR="005959A8" w:rsidRPr="008D7790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7790">
              <w:rPr>
                <w:sz w:val="28"/>
                <w:szCs w:val="28"/>
              </w:rPr>
              <w:t>sołectwa: Morawin, Podzborów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1834" w14:textId="77777777" w:rsidR="002E67BD" w:rsidRPr="008D7790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8D7790">
              <w:rPr>
                <w:b/>
                <w:sz w:val="24"/>
                <w:szCs w:val="24"/>
                <w:lang w:val="en-US"/>
              </w:rPr>
              <w:t>Szkoła Podstawowa w Morawinie, Morawin 27, 62-834 Ceków</w:t>
            </w:r>
          </w:p>
          <w:p w14:paraId="5BA3FD32" w14:textId="77777777" w:rsidR="005959A8" w:rsidRPr="008D7790" w:rsidRDefault="006C6CF0" w:rsidP="002E67B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D7790">
              <w:rPr>
                <w:bCs/>
                <w:sz w:val="22"/>
                <w:szCs w:val="22"/>
              </w:rPr>
              <w:t>Lokal dostosowany do potrzeb wyborców niepełnosprawnych</w:t>
            </w:r>
          </w:p>
          <w:p w14:paraId="3D35443A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750F970D">
                  <wp:extent cx="247062" cy="240102"/>
                  <wp:effectExtent l="0" t="0" r="635" b="7620"/>
                  <wp:docPr id="100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82" cy="249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2B55175D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1CF5" w14:textId="77777777" w:rsidR="005959A8" w:rsidRPr="008D7790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8D779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C157" w14:textId="77777777" w:rsidR="005959A8" w:rsidRPr="008D7790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7790">
              <w:rPr>
                <w:sz w:val="28"/>
                <w:szCs w:val="28"/>
              </w:rPr>
              <w:t>sołectwa: Beznatka (Beznatka, Korek), Kamień (Kamień, Bystrek, Cierpiatka, Kamień-Kolonia, Magdalenów, Orzeł)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F461" w14:textId="77777777" w:rsidR="002E67BD" w:rsidRPr="008D7790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8D7790">
              <w:rPr>
                <w:b/>
                <w:sz w:val="24"/>
                <w:szCs w:val="24"/>
                <w:lang w:val="en-US"/>
              </w:rPr>
              <w:t>Szkoła Podstawowa w Kamieniu, Kamień 34A, 62-834 Ceków</w:t>
            </w:r>
          </w:p>
          <w:p w14:paraId="28D877FD" w14:textId="77777777" w:rsidR="005959A8" w:rsidRPr="008D7790" w:rsidRDefault="006C6CF0" w:rsidP="002E67B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D7790">
              <w:rPr>
                <w:bCs/>
                <w:sz w:val="22"/>
                <w:szCs w:val="22"/>
              </w:rPr>
              <w:t>Lokal dostosowany do potrzeb wyborców niepełnosprawnych</w:t>
            </w:r>
          </w:p>
          <w:p w14:paraId="137FDD2F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14BEE221">
                  <wp:extent cx="254828" cy="247650"/>
                  <wp:effectExtent l="0" t="0" r="0" b="0"/>
                  <wp:docPr id="10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38" cy="25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1D7AB6AC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029A" w14:textId="77777777" w:rsidR="005959A8" w:rsidRPr="008D7790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8D779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DA82" w14:textId="77777777" w:rsidR="005959A8" w:rsidRPr="008D7790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7790">
              <w:rPr>
                <w:sz w:val="28"/>
                <w:szCs w:val="28"/>
              </w:rPr>
              <w:t>sołectwa: Przespolew Kościelny (Przespolew Kościelny, Huta, Świdle), Przespolew Pański (Przespolew Pański, Odpadki)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A424" w14:textId="77777777" w:rsidR="002E67BD" w:rsidRPr="008D7790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8D7790">
              <w:rPr>
                <w:b/>
                <w:sz w:val="24"/>
                <w:szCs w:val="24"/>
                <w:lang w:val="en-US"/>
              </w:rPr>
              <w:t>Ochotnicza Straż Pożarna, Przespolew Pański 34A, 62-834 Ceków</w:t>
            </w:r>
          </w:p>
        </w:tc>
      </w:tr>
      <w:tr w:rsidR="00582A5B" w:rsidRPr="00233F5B" w14:paraId="3479E371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A3CD" w14:textId="77777777" w:rsidR="005959A8" w:rsidRPr="008D7790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8D779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B59B" w14:textId="77777777" w:rsidR="005959A8" w:rsidRPr="008D7790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7790">
              <w:rPr>
                <w:sz w:val="28"/>
                <w:szCs w:val="28"/>
              </w:rPr>
              <w:t>sołectwa: Kosmów-Kolonia, Kosmów (Kosmów, Malcówka), Gostynie (Gostynie, Radzany, Szadykierz)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D5BF" w14:textId="77777777" w:rsidR="002E67BD" w:rsidRPr="008D7790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8D7790">
              <w:rPr>
                <w:b/>
                <w:sz w:val="24"/>
                <w:szCs w:val="24"/>
                <w:lang w:val="en-US"/>
              </w:rPr>
              <w:t>Szkoła Podstawowa w Kosmowie-Kolonii, Kosmów-Kolonia 46, 62-834 Ceków</w:t>
            </w:r>
          </w:p>
        </w:tc>
      </w:tr>
      <w:tr w:rsidR="00582A5B" w:rsidRPr="00233F5B" w14:paraId="02244884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4D6" w14:textId="77777777" w:rsidR="005959A8" w:rsidRPr="008D7790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8D779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96F6" w14:textId="77777777" w:rsidR="005959A8" w:rsidRPr="008D7790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7790">
              <w:rPr>
                <w:sz w:val="28"/>
                <w:szCs w:val="28"/>
              </w:rPr>
              <w:t>sołectwo Stare Prażuchy (Stare Prażuchy, Jezioro)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57AD" w14:textId="77777777" w:rsidR="002E67BD" w:rsidRPr="008D7790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8D7790">
              <w:rPr>
                <w:b/>
                <w:sz w:val="24"/>
                <w:szCs w:val="24"/>
                <w:lang w:val="en-US"/>
              </w:rPr>
              <w:t>Świetlica wiejska, Stare Prażuchy 42/3, 62-834 Ceków</w:t>
            </w:r>
          </w:p>
        </w:tc>
      </w:tr>
      <w:tr w:rsidR="00582A5B" w:rsidRPr="00233F5B" w14:paraId="3AAD212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9A10" w14:textId="77777777" w:rsidR="005959A8" w:rsidRPr="008D7790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8D779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34CC" w14:textId="77777777" w:rsidR="005959A8" w:rsidRPr="008D7790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7790">
              <w:rPr>
                <w:sz w:val="28"/>
                <w:szCs w:val="28"/>
              </w:rPr>
              <w:t>sołectwa: Przedzeń, Szadek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76E9" w14:textId="77777777" w:rsidR="002E67BD" w:rsidRPr="008D7790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8D7790">
              <w:rPr>
                <w:b/>
                <w:sz w:val="24"/>
                <w:szCs w:val="24"/>
                <w:lang w:val="en-US"/>
              </w:rPr>
              <w:t>Świetlica wiejska, Szadek 17A, 62-834 Ceków</w:t>
            </w:r>
          </w:p>
          <w:p w14:paraId="5EA3B0AE" w14:textId="77777777" w:rsidR="005959A8" w:rsidRPr="008D7790" w:rsidRDefault="006C6CF0" w:rsidP="002E67B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D7790">
              <w:rPr>
                <w:bCs/>
                <w:sz w:val="22"/>
                <w:szCs w:val="22"/>
              </w:rPr>
              <w:t>Lokal dostosowany do potrzeb wyborców niepełnosprawnych</w:t>
            </w:r>
          </w:p>
          <w:p w14:paraId="48BDF6AD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1E17322B">
                  <wp:extent cx="276225" cy="268444"/>
                  <wp:effectExtent l="0" t="0" r="0" b="0"/>
                  <wp:docPr id="10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80" cy="282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4BE38" w14:textId="77777777" w:rsidR="008B445D" w:rsidRPr="0016479A" w:rsidRDefault="008B445D" w:rsidP="00BC3565">
      <w:pPr>
        <w:jc w:val="both"/>
        <w:rPr>
          <w:b/>
          <w:sz w:val="16"/>
          <w:szCs w:val="16"/>
        </w:rPr>
      </w:pPr>
    </w:p>
    <w:p w14:paraId="50C2186D" w14:textId="77777777" w:rsidR="00497687" w:rsidRPr="00E85DB2" w:rsidRDefault="008B2664" w:rsidP="00497687">
      <w:pPr>
        <w:spacing w:line="276" w:lineRule="auto"/>
        <w:jc w:val="both"/>
        <w:rPr>
          <w:b/>
          <w:sz w:val="22"/>
          <w:szCs w:val="22"/>
        </w:rPr>
      </w:pPr>
      <w:r w:rsidRPr="00E85DB2">
        <w:rPr>
          <w:b/>
          <w:sz w:val="22"/>
          <w:szCs w:val="22"/>
        </w:rPr>
        <w:t>Głosować korespondencyjnie</w:t>
      </w:r>
      <w:r w:rsidRPr="00E85DB2">
        <w:rPr>
          <w:bCs/>
          <w:sz w:val="22"/>
          <w:szCs w:val="22"/>
        </w:rPr>
        <w:t xml:space="preserve"> mogą wyborcy</w:t>
      </w:r>
      <w:r w:rsidR="00DB1D69" w:rsidRPr="00E85DB2">
        <w:rPr>
          <w:sz w:val="22"/>
          <w:szCs w:val="22"/>
        </w:rPr>
        <w:t xml:space="preserve">: </w:t>
      </w:r>
    </w:p>
    <w:p w14:paraId="1355CA67" w14:textId="77777777" w:rsidR="008B2664" w:rsidRPr="00E85DB2" w:rsidRDefault="008B2664" w:rsidP="008B266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>1) którzy najpóźniej w dniu głosowania kończą 60 lat, lub</w:t>
      </w:r>
    </w:p>
    <w:p w14:paraId="5D428F02" w14:textId="4A031F5B" w:rsidR="008B2664" w:rsidRPr="00E85DB2" w:rsidRDefault="008B2664" w:rsidP="008B266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 xml:space="preserve">2) </w:t>
      </w:r>
      <w:r w:rsidR="00C6215C" w:rsidRPr="00E85DB2">
        <w:rPr>
          <w:sz w:val="22"/>
          <w:szCs w:val="22"/>
        </w:rPr>
        <w:t>posiadający orzeczenie o znacznym lub umiarkowanym stopniu niepełnosprawności w rozumieniu ustawy z dnia 27 sierpnia 1997 r. o rehabilitacji zawodowej i społecznej oraz zatrudnianiu osób niepełnosprawnych, w tym także wyborcy posiadający orzeczenie organu rentowego o:</w:t>
      </w:r>
      <w:r w:rsidRPr="00E85DB2">
        <w:rPr>
          <w:sz w:val="22"/>
          <w:szCs w:val="22"/>
        </w:rPr>
        <w:t xml:space="preserve"> </w:t>
      </w:r>
    </w:p>
    <w:p w14:paraId="5D752567" w14:textId="360BE0EB" w:rsidR="008B2664" w:rsidRPr="00E85DB2" w:rsidRDefault="008B2664" w:rsidP="008B266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 xml:space="preserve">a) </w:t>
      </w:r>
      <w:r w:rsidR="00BE10F6" w:rsidRPr="00E85DB2">
        <w:rPr>
          <w:sz w:val="22"/>
          <w:szCs w:val="22"/>
        </w:rPr>
        <w:t>całkowitej niezdolności do pracy, ustalone na podstawie art. 12 ust. 2, i niezdolności do samodzielnej egzystencji, ustalone na podstawie art. 13 ust. 5 ustawy z dnia 17 grudnia 1998 r. о emeryturach i rentach z Funduszu Ubezpieczeń Społecznych,</w:t>
      </w:r>
    </w:p>
    <w:p w14:paraId="7228CCE9" w14:textId="713A3B6D" w:rsidR="008B2664" w:rsidRPr="00E85DB2" w:rsidRDefault="008B2664" w:rsidP="008B266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 xml:space="preserve">b) </w:t>
      </w:r>
      <w:r w:rsidR="00C6215C" w:rsidRPr="00E85DB2">
        <w:rPr>
          <w:sz w:val="22"/>
          <w:szCs w:val="22"/>
        </w:rPr>
        <w:t xml:space="preserve">niezdolności do samodzielnej egzystencji, ustalone na podstawie art. 13 ust. 5 ustawy wymienionej w pkt </w:t>
      </w:r>
      <w:r w:rsidR="009D3F17" w:rsidRPr="00E85DB2">
        <w:rPr>
          <w:sz w:val="22"/>
          <w:szCs w:val="22"/>
        </w:rPr>
        <w:t>2 lit. a</w:t>
      </w:r>
      <w:r w:rsidR="00C6215C" w:rsidRPr="00E85DB2">
        <w:rPr>
          <w:sz w:val="22"/>
          <w:szCs w:val="22"/>
        </w:rPr>
        <w:t>,</w:t>
      </w:r>
    </w:p>
    <w:p w14:paraId="224A0773" w14:textId="60CC6E5A" w:rsidR="008B2664" w:rsidRPr="00E85DB2" w:rsidRDefault="008B2664" w:rsidP="008B266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 xml:space="preserve">c) </w:t>
      </w:r>
      <w:bookmarkStart w:id="0" w:name="_Hlk144296096"/>
      <w:r w:rsidR="00C6215C" w:rsidRPr="00E85DB2">
        <w:rPr>
          <w:sz w:val="22"/>
          <w:szCs w:val="22"/>
        </w:rPr>
        <w:t xml:space="preserve">całkowitej niezdolności do pracy, ustalone na podstawie art. 12 ust. 2 ustawy wymienionej w pkt </w:t>
      </w:r>
      <w:r w:rsidR="009D3F17" w:rsidRPr="00E85DB2">
        <w:rPr>
          <w:sz w:val="22"/>
          <w:szCs w:val="22"/>
        </w:rPr>
        <w:t>2 lit. a</w:t>
      </w:r>
      <w:r w:rsidR="00C6215C" w:rsidRPr="00E85DB2">
        <w:rPr>
          <w:sz w:val="22"/>
          <w:szCs w:val="22"/>
        </w:rPr>
        <w:t>,</w:t>
      </w:r>
      <w:bookmarkEnd w:id="0"/>
    </w:p>
    <w:p w14:paraId="0D0C838C" w14:textId="4DD8E0B2" w:rsidR="008B2664" w:rsidRPr="00E85DB2" w:rsidRDefault="008B2664" w:rsidP="008B266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 xml:space="preserve">d) </w:t>
      </w:r>
      <w:bookmarkStart w:id="1" w:name="_Hlk144296114"/>
      <w:r w:rsidR="00C6215C" w:rsidRPr="00E85DB2">
        <w:rPr>
          <w:sz w:val="22"/>
          <w:szCs w:val="22"/>
        </w:rPr>
        <w:t>o zaliczeniu do I grupy inwalidów,</w:t>
      </w:r>
      <w:bookmarkStart w:id="2" w:name="_GoBack"/>
      <w:bookmarkEnd w:id="1"/>
      <w:bookmarkEnd w:id="2"/>
    </w:p>
    <w:p w14:paraId="341F5140" w14:textId="5719B5E6" w:rsidR="008B2664" w:rsidRPr="00E85DB2" w:rsidRDefault="008B2664" w:rsidP="008B266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 xml:space="preserve">e) </w:t>
      </w:r>
      <w:r w:rsidR="00C6215C" w:rsidRPr="00E85DB2">
        <w:rPr>
          <w:sz w:val="22"/>
          <w:szCs w:val="22"/>
        </w:rPr>
        <w:t>o zaliczeniu do II grupy inwalidów,</w:t>
      </w:r>
    </w:p>
    <w:p w14:paraId="307CD15A" w14:textId="02045DA1" w:rsidR="008B2664" w:rsidRPr="00E85DB2" w:rsidRDefault="00C6215C" w:rsidP="008B266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>a także osoby о stałej albo długotrwałej niezdolności do pracy w gospodarstwie rolnym, którym przysługuje zasiłek pielęgnacyjny,</w:t>
      </w:r>
      <w:r w:rsidR="008B2664" w:rsidRPr="00E85DB2">
        <w:rPr>
          <w:sz w:val="22"/>
          <w:szCs w:val="22"/>
        </w:rPr>
        <w:t xml:space="preserve"> lub</w:t>
      </w:r>
    </w:p>
    <w:p w14:paraId="3F784003" w14:textId="6FC4A527" w:rsidR="008B2664" w:rsidRPr="00E85DB2" w:rsidRDefault="008B2664" w:rsidP="008B266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>3) podlegający w dniu głosowania obowiązkowej kwarantannie, izolacji lub izolacji w warunkach domowych</w:t>
      </w:r>
      <w:r w:rsidR="00C6215C" w:rsidRPr="00E85DB2">
        <w:rPr>
          <w:sz w:val="22"/>
          <w:szCs w:val="22"/>
        </w:rPr>
        <w:t>.</w:t>
      </w:r>
    </w:p>
    <w:p w14:paraId="033C9686" w14:textId="4CBAAA91" w:rsidR="003A1ADE" w:rsidRPr="00E85DB2" w:rsidRDefault="003A1ADE" w:rsidP="00893B61">
      <w:pPr>
        <w:spacing w:before="120" w:line="276" w:lineRule="auto"/>
        <w:jc w:val="both"/>
        <w:rPr>
          <w:b/>
          <w:sz w:val="22"/>
          <w:szCs w:val="22"/>
        </w:rPr>
      </w:pPr>
      <w:r w:rsidRPr="00E85DB2">
        <w:rPr>
          <w:b/>
          <w:sz w:val="22"/>
          <w:szCs w:val="22"/>
        </w:rPr>
        <w:t xml:space="preserve">Zamiar głosowania korespondencyjnego powinien zostać zgłoszony </w:t>
      </w:r>
      <w:r w:rsidR="005E4BD9" w:rsidRPr="00E85DB2">
        <w:rPr>
          <w:b/>
          <w:sz w:val="22"/>
          <w:szCs w:val="22"/>
        </w:rPr>
        <w:t>do Komisarza Wyborczego w Kaliszu I</w:t>
      </w:r>
      <w:r w:rsidRPr="00E85DB2">
        <w:rPr>
          <w:b/>
          <w:sz w:val="22"/>
          <w:szCs w:val="22"/>
        </w:rPr>
        <w:t xml:space="preserve"> najpóźniej </w:t>
      </w:r>
      <w:r w:rsidR="00281250" w:rsidRPr="00E85DB2">
        <w:rPr>
          <w:b/>
          <w:sz w:val="22"/>
          <w:szCs w:val="22"/>
        </w:rPr>
        <w:t xml:space="preserve">do dnia </w:t>
      </w:r>
      <w:r w:rsidR="00347E89" w:rsidRPr="00E85DB2">
        <w:rPr>
          <w:b/>
          <w:sz w:val="22"/>
          <w:szCs w:val="22"/>
        </w:rPr>
        <w:t>2 października 2023</w:t>
      </w:r>
      <w:r w:rsidR="00E807EE" w:rsidRPr="00E85DB2">
        <w:rPr>
          <w:b/>
          <w:sz w:val="22"/>
          <w:szCs w:val="22"/>
        </w:rPr>
        <w:t xml:space="preserve"> r.</w:t>
      </w:r>
      <w:r w:rsidR="008B2664" w:rsidRPr="00E85DB2">
        <w:rPr>
          <w:b/>
          <w:sz w:val="22"/>
          <w:szCs w:val="22"/>
        </w:rPr>
        <w:t xml:space="preserve">, z wyjątkiem wyborcy podlegającego w dniu głosowania obowiązkowej kwarantannie, izolacji lub izolacji w warunkach domowych, który zamiar głosowania zgłasza do dnia </w:t>
      </w:r>
      <w:r w:rsidR="00C6215C" w:rsidRPr="00E85DB2">
        <w:rPr>
          <w:b/>
          <w:sz w:val="22"/>
          <w:szCs w:val="22"/>
        </w:rPr>
        <w:t>10 października</w:t>
      </w:r>
      <w:r w:rsidR="00EE76F3" w:rsidRPr="00E85DB2">
        <w:rPr>
          <w:b/>
          <w:sz w:val="22"/>
          <w:szCs w:val="22"/>
        </w:rPr>
        <w:t xml:space="preserve"> </w:t>
      </w:r>
      <w:r w:rsidR="00C6215C" w:rsidRPr="00E85DB2">
        <w:rPr>
          <w:b/>
          <w:sz w:val="22"/>
          <w:szCs w:val="22"/>
        </w:rPr>
        <w:t>2023</w:t>
      </w:r>
      <w:r w:rsidR="00EE76F3" w:rsidRPr="00E85DB2">
        <w:rPr>
          <w:b/>
          <w:sz w:val="22"/>
          <w:szCs w:val="22"/>
        </w:rPr>
        <w:t> r.</w:t>
      </w:r>
    </w:p>
    <w:p w14:paraId="46674794" w14:textId="77777777" w:rsidR="00DB1D69" w:rsidRPr="00E85DB2" w:rsidRDefault="00DB1D69" w:rsidP="00893B61">
      <w:pPr>
        <w:spacing w:before="240" w:line="276" w:lineRule="auto"/>
        <w:jc w:val="both"/>
        <w:rPr>
          <w:sz w:val="22"/>
          <w:szCs w:val="22"/>
        </w:rPr>
      </w:pPr>
      <w:r w:rsidRPr="00E85DB2">
        <w:rPr>
          <w:b/>
          <w:sz w:val="22"/>
          <w:szCs w:val="22"/>
        </w:rPr>
        <w:t xml:space="preserve">Głosować przez pełnomocnika </w:t>
      </w:r>
      <w:r w:rsidRPr="00E85DB2">
        <w:rPr>
          <w:sz w:val="22"/>
          <w:szCs w:val="22"/>
        </w:rPr>
        <w:t>mogą</w:t>
      </w:r>
      <w:r w:rsidRPr="00E85DB2">
        <w:rPr>
          <w:b/>
          <w:sz w:val="22"/>
          <w:szCs w:val="22"/>
        </w:rPr>
        <w:t xml:space="preserve"> </w:t>
      </w:r>
      <w:r w:rsidRPr="00E85DB2">
        <w:rPr>
          <w:sz w:val="22"/>
          <w:szCs w:val="22"/>
        </w:rPr>
        <w:t>wyborcy</w:t>
      </w:r>
      <w:r w:rsidR="00670CD5" w:rsidRPr="00E85DB2">
        <w:rPr>
          <w:sz w:val="22"/>
          <w:szCs w:val="22"/>
        </w:rPr>
        <w:t>,</w:t>
      </w:r>
      <w:r w:rsidRPr="00E85DB2">
        <w:rPr>
          <w:sz w:val="22"/>
          <w:szCs w:val="22"/>
        </w:rPr>
        <w:t xml:space="preserve"> którzy najpóźniej w dniu głosowania ukończą </w:t>
      </w:r>
      <w:r w:rsidR="008B2664" w:rsidRPr="00E85DB2">
        <w:rPr>
          <w:sz w:val="22"/>
          <w:szCs w:val="22"/>
        </w:rPr>
        <w:t>60</w:t>
      </w:r>
      <w:r w:rsidRPr="00E85DB2">
        <w:rPr>
          <w:sz w:val="22"/>
          <w:szCs w:val="22"/>
        </w:rPr>
        <w:t xml:space="preserve"> lat lub posiadający orzeczenie o znacznym lub umiarkowanym stopniu niepełnosprawności, </w:t>
      </w:r>
      <w:r w:rsidR="001E53B7" w:rsidRPr="00E85DB2">
        <w:rPr>
          <w:sz w:val="22"/>
          <w:szCs w:val="22"/>
        </w:rPr>
        <w:t xml:space="preserve">w rozumieniu ustawy </w:t>
      </w:r>
      <w:r w:rsidR="003A1ADE" w:rsidRPr="00E85DB2">
        <w:rPr>
          <w:sz w:val="22"/>
          <w:szCs w:val="22"/>
        </w:rPr>
        <w:t xml:space="preserve">z dnia 27 sierpnia 1997 r. o rehabilitacji zawodowej i społecznej oraz zatrudnianiu osób niepełnosprawnych, </w:t>
      </w:r>
      <w:r w:rsidRPr="00E85DB2">
        <w:rPr>
          <w:sz w:val="22"/>
          <w:szCs w:val="22"/>
        </w:rPr>
        <w:t>w tym także wyborcy posiadający orzeczenie organu rentowego o:</w:t>
      </w:r>
    </w:p>
    <w:p w14:paraId="0331DBC1" w14:textId="51C1C3DE" w:rsidR="00EC1B74" w:rsidRPr="00E85DB2" w:rsidRDefault="00EC1B74" w:rsidP="00EC1B74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 xml:space="preserve">1) </w:t>
      </w:r>
      <w:r w:rsidR="00BE10F6" w:rsidRPr="00E85DB2">
        <w:rPr>
          <w:sz w:val="22"/>
          <w:szCs w:val="22"/>
        </w:rPr>
        <w:t>całkowitej niezdolności do pracy, ustalone na podstawie art. 12 ust. 2, i niezdolności do samodzielnej egzystencji, ustalone na podstawie art. 13 ust. 5 ustawy z dnia 17 grudnia 1998 r. о emeryturach i rentach z Funduszu Ubezpieczeń Społecznych,</w:t>
      </w:r>
    </w:p>
    <w:p w14:paraId="2AC81D35" w14:textId="5CBC0AD2" w:rsidR="008B445D" w:rsidRPr="00E85DB2" w:rsidRDefault="00EC1B74" w:rsidP="00590E20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>2</w:t>
      </w:r>
      <w:r w:rsidR="00DB1D69" w:rsidRPr="00E85DB2">
        <w:rPr>
          <w:sz w:val="22"/>
          <w:szCs w:val="22"/>
        </w:rPr>
        <w:t xml:space="preserve">) </w:t>
      </w:r>
      <w:r w:rsidR="00C6215C" w:rsidRPr="00E85DB2">
        <w:rPr>
          <w:sz w:val="22"/>
          <w:szCs w:val="22"/>
        </w:rPr>
        <w:t>niezdolności do samodzielnej egzystencji, ustalone na podstawie art. 13 ust. 5 ustawy wymienionej w pkt 1,</w:t>
      </w:r>
    </w:p>
    <w:p w14:paraId="5A154688" w14:textId="575ED581" w:rsidR="008B445D" w:rsidRPr="00E85DB2" w:rsidRDefault="00EC1B74" w:rsidP="00590E20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>3</w:t>
      </w:r>
      <w:r w:rsidR="00DB1D69" w:rsidRPr="00E85DB2">
        <w:rPr>
          <w:sz w:val="22"/>
          <w:szCs w:val="22"/>
        </w:rPr>
        <w:t xml:space="preserve">) </w:t>
      </w:r>
      <w:r w:rsidR="00C6215C" w:rsidRPr="00E85DB2">
        <w:rPr>
          <w:sz w:val="22"/>
          <w:szCs w:val="22"/>
        </w:rPr>
        <w:t>całkowitej niezdolności do pracy, ustalone na podstawie art. 12 ust. 2 ustawy wymienionej w pkt 1,</w:t>
      </w:r>
    </w:p>
    <w:p w14:paraId="7D3FBCCC" w14:textId="1E0AB1C5" w:rsidR="008B445D" w:rsidRPr="00E85DB2" w:rsidRDefault="00EC1B74" w:rsidP="00590E20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>4</w:t>
      </w:r>
      <w:r w:rsidR="00DB1D69" w:rsidRPr="00E85DB2">
        <w:rPr>
          <w:sz w:val="22"/>
          <w:szCs w:val="22"/>
        </w:rPr>
        <w:t xml:space="preserve">) </w:t>
      </w:r>
      <w:r w:rsidR="00C6215C" w:rsidRPr="00E85DB2">
        <w:rPr>
          <w:sz w:val="22"/>
          <w:szCs w:val="22"/>
        </w:rPr>
        <w:t>o zaliczeniu do I grupy inwalidów,</w:t>
      </w:r>
    </w:p>
    <w:p w14:paraId="113AE5CF" w14:textId="2AF5BF96" w:rsidR="007D16F7" w:rsidRPr="00E85DB2" w:rsidRDefault="00EC1B74" w:rsidP="00590E20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>5</w:t>
      </w:r>
      <w:r w:rsidR="00DB1D69" w:rsidRPr="00E85DB2">
        <w:rPr>
          <w:sz w:val="22"/>
          <w:szCs w:val="22"/>
        </w:rPr>
        <w:t xml:space="preserve">) </w:t>
      </w:r>
      <w:r w:rsidR="00C6215C" w:rsidRPr="00E85DB2">
        <w:rPr>
          <w:sz w:val="22"/>
          <w:szCs w:val="22"/>
        </w:rPr>
        <w:t>o zaliczeniu do II grupy inwalidów,</w:t>
      </w:r>
      <w:r w:rsidR="00BC3565" w:rsidRPr="00E85DB2">
        <w:rPr>
          <w:sz w:val="22"/>
          <w:szCs w:val="22"/>
        </w:rPr>
        <w:t xml:space="preserve"> </w:t>
      </w:r>
    </w:p>
    <w:p w14:paraId="1B8EE7E1" w14:textId="77777777" w:rsidR="00DB1D69" w:rsidRPr="00E85DB2" w:rsidRDefault="00DB1D69" w:rsidP="00590E20">
      <w:pPr>
        <w:spacing w:line="276" w:lineRule="auto"/>
        <w:jc w:val="both"/>
        <w:rPr>
          <w:sz w:val="22"/>
          <w:szCs w:val="22"/>
        </w:rPr>
      </w:pPr>
      <w:r w:rsidRPr="00E85DB2">
        <w:rPr>
          <w:sz w:val="22"/>
          <w:szCs w:val="22"/>
        </w:rPr>
        <w:t>a także osoby о stałej albo długo</w:t>
      </w:r>
      <w:r w:rsidR="008B445D" w:rsidRPr="00E85DB2">
        <w:rPr>
          <w:sz w:val="22"/>
          <w:szCs w:val="22"/>
        </w:rPr>
        <w:t>trwałej niezdolności do pracy w </w:t>
      </w:r>
      <w:r w:rsidRPr="00E85DB2">
        <w:rPr>
          <w:sz w:val="22"/>
          <w:szCs w:val="22"/>
        </w:rPr>
        <w:t>gospodarstwie rolnym, którym przysługuje zasiłek pielęgnacyjny.</w:t>
      </w:r>
    </w:p>
    <w:p w14:paraId="5462669F" w14:textId="77777777" w:rsidR="003A1ADE" w:rsidRPr="00E85DB2" w:rsidRDefault="00F35000" w:rsidP="00893B61">
      <w:pPr>
        <w:spacing w:before="120"/>
        <w:jc w:val="both"/>
        <w:rPr>
          <w:b/>
          <w:sz w:val="22"/>
          <w:szCs w:val="22"/>
        </w:rPr>
      </w:pPr>
      <w:r w:rsidRPr="00E85DB2">
        <w:rPr>
          <w:b/>
          <w:sz w:val="22"/>
          <w:szCs w:val="22"/>
        </w:rPr>
        <w:t>Wniosek o sporządzenie aktu pełnomocnictwa powinien zostać złożony</w:t>
      </w:r>
      <w:r w:rsidR="003A1ADE" w:rsidRPr="00E85DB2">
        <w:rPr>
          <w:b/>
          <w:sz w:val="22"/>
          <w:szCs w:val="22"/>
        </w:rPr>
        <w:t xml:space="preserve"> </w:t>
      </w:r>
      <w:r w:rsidR="005E4BD9" w:rsidRPr="00E85DB2">
        <w:rPr>
          <w:b/>
          <w:sz w:val="22"/>
          <w:szCs w:val="22"/>
        </w:rPr>
        <w:t>do Wójta Gminy Ceków-Kolonia n</w:t>
      </w:r>
      <w:r w:rsidR="003A1ADE" w:rsidRPr="00E85DB2">
        <w:rPr>
          <w:b/>
          <w:sz w:val="22"/>
          <w:szCs w:val="22"/>
        </w:rPr>
        <w:t xml:space="preserve">ajpóźniej </w:t>
      </w:r>
      <w:r w:rsidR="00281250" w:rsidRPr="00E85DB2">
        <w:rPr>
          <w:b/>
          <w:sz w:val="22"/>
          <w:szCs w:val="22"/>
        </w:rPr>
        <w:t xml:space="preserve">do dnia </w:t>
      </w:r>
      <w:r w:rsidR="00347E89" w:rsidRPr="00E85DB2">
        <w:rPr>
          <w:b/>
          <w:sz w:val="22"/>
          <w:szCs w:val="22"/>
        </w:rPr>
        <w:t>6 października 2023</w:t>
      </w:r>
      <w:r w:rsidR="00E807EE" w:rsidRPr="00E85DB2">
        <w:rPr>
          <w:b/>
          <w:sz w:val="22"/>
          <w:szCs w:val="22"/>
        </w:rPr>
        <w:t xml:space="preserve"> r.</w:t>
      </w:r>
    </w:p>
    <w:p w14:paraId="5E07D154" w14:textId="77777777" w:rsidR="005C3FD8" w:rsidRPr="00E85DB2" w:rsidRDefault="00DC6CD3" w:rsidP="00893B61">
      <w:pPr>
        <w:spacing w:before="240"/>
        <w:jc w:val="both"/>
        <w:rPr>
          <w:b/>
          <w:sz w:val="22"/>
          <w:szCs w:val="22"/>
        </w:rPr>
      </w:pPr>
      <w:r w:rsidRPr="00E85DB2">
        <w:rPr>
          <w:b/>
          <w:sz w:val="22"/>
          <w:szCs w:val="22"/>
        </w:rPr>
        <w:t xml:space="preserve">Głosowanie w </w:t>
      </w:r>
      <w:r w:rsidR="00961814" w:rsidRPr="00E85DB2">
        <w:rPr>
          <w:b/>
          <w:sz w:val="22"/>
          <w:szCs w:val="22"/>
        </w:rPr>
        <w:t>lokalach wyborczych</w:t>
      </w:r>
      <w:r w:rsidR="00513AC9" w:rsidRPr="00E85DB2">
        <w:rPr>
          <w:b/>
          <w:sz w:val="22"/>
          <w:szCs w:val="22"/>
        </w:rPr>
        <w:t xml:space="preserve"> odbywać się będzie</w:t>
      </w:r>
      <w:r w:rsidRPr="00E85DB2">
        <w:rPr>
          <w:b/>
          <w:sz w:val="22"/>
          <w:szCs w:val="22"/>
        </w:rPr>
        <w:t xml:space="preserve"> </w:t>
      </w:r>
      <w:r w:rsidR="00281250" w:rsidRPr="00E85DB2">
        <w:rPr>
          <w:b/>
          <w:sz w:val="22"/>
          <w:szCs w:val="22"/>
        </w:rPr>
        <w:t xml:space="preserve">w dniu </w:t>
      </w:r>
      <w:r w:rsidR="00D3427D" w:rsidRPr="00E85DB2">
        <w:rPr>
          <w:b/>
          <w:sz w:val="22"/>
          <w:szCs w:val="22"/>
        </w:rPr>
        <w:t>15 października 2023</w:t>
      </w:r>
      <w:r w:rsidR="007D16F7" w:rsidRPr="00E85DB2">
        <w:rPr>
          <w:b/>
          <w:i/>
          <w:sz w:val="22"/>
          <w:szCs w:val="22"/>
        </w:rPr>
        <w:t xml:space="preserve"> </w:t>
      </w:r>
      <w:r w:rsidR="007D16F7" w:rsidRPr="00E85DB2">
        <w:rPr>
          <w:b/>
          <w:sz w:val="22"/>
          <w:szCs w:val="22"/>
        </w:rPr>
        <w:t>r.</w:t>
      </w:r>
      <w:r w:rsidR="00281250" w:rsidRPr="00E85DB2">
        <w:rPr>
          <w:b/>
          <w:sz w:val="22"/>
          <w:szCs w:val="22"/>
        </w:rPr>
        <w:t xml:space="preserve"> </w:t>
      </w:r>
      <w:r w:rsidRPr="00E85DB2">
        <w:rPr>
          <w:b/>
          <w:sz w:val="22"/>
          <w:szCs w:val="22"/>
        </w:rPr>
        <w:t>od godz. 7</w:t>
      </w:r>
      <w:r w:rsidRPr="00E85DB2">
        <w:rPr>
          <w:b/>
          <w:sz w:val="22"/>
          <w:szCs w:val="22"/>
          <w:vertAlign w:val="superscript"/>
        </w:rPr>
        <w:t>00</w:t>
      </w:r>
      <w:r w:rsidRPr="00E85DB2">
        <w:rPr>
          <w:b/>
          <w:sz w:val="22"/>
          <w:szCs w:val="22"/>
        </w:rPr>
        <w:t xml:space="preserve"> do godz. 21</w:t>
      </w:r>
      <w:r w:rsidRPr="00E85DB2">
        <w:rPr>
          <w:b/>
          <w:sz w:val="22"/>
          <w:szCs w:val="22"/>
          <w:vertAlign w:val="superscript"/>
        </w:rPr>
        <w:t>00</w:t>
      </w:r>
      <w:r w:rsidR="00513AC9" w:rsidRPr="00E85DB2">
        <w:rPr>
          <w:b/>
          <w:sz w:val="22"/>
          <w:szCs w:val="22"/>
        </w:rPr>
        <w:t>.</w:t>
      </w:r>
    </w:p>
    <w:p w14:paraId="45117F15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4B45107C" w14:textId="77777777" w:rsidR="005C3FD8" w:rsidRPr="008D7790" w:rsidRDefault="00ED5B73" w:rsidP="00F74FB8">
      <w:pPr>
        <w:ind w:left="6804" w:right="283"/>
        <w:jc w:val="center"/>
        <w:rPr>
          <w:sz w:val="24"/>
          <w:szCs w:val="24"/>
          <w:lang w:val="en-US"/>
        </w:rPr>
      </w:pPr>
      <w:r w:rsidRPr="008D7790">
        <w:rPr>
          <w:b/>
          <w:sz w:val="24"/>
          <w:szCs w:val="24"/>
          <w:lang w:val="en-US"/>
        </w:rPr>
        <w:t>Wójt Gminy Ceków-Kolonia</w:t>
      </w:r>
    </w:p>
    <w:p w14:paraId="3396464E" w14:textId="77777777" w:rsidR="0019039C" w:rsidRPr="008D7790" w:rsidRDefault="0019039C" w:rsidP="00F74FB8">
      <w:pPr>
        <w:ind w:left="6804" w:right="283"/>
        <w:jc w:val="center"/>
        <w:rPr>
          <w:sz w:val="24"/>
          <w:szCs w:val="24"/>
          <w:lang w:val="en-US"/>
        </w:rPr>
      </w:pPr>
    </w:p>
    <w:p w14:paraId="2713EF56" w14:textId="77777777" w:rsidR="008B445D" w:rsidRPr="008D7790" w:rsidRDefault="0019039C" w:rsidP="00F74FB8">
      <w:pPr>
        <w:ind w:left="6804" w:right="283"/>
        <w:jc w:val="center"/>
        <w:rPr>
          <w:b/>
          <w:i/>
          <w:sz w:val="24"/>
          <w:szCs w:val="24"/>
          <w:lang w:val="en-US"/>
        </w:rPr>
      </w:pPr>
      <w:r w:rsidRPr="008D7790">
        <w:rPr>
          <w:b/>
          <w:sz w:val="24"/>
          <w:szCs w:val="24"/>
          <w:lang w:val="en-US"/>
        </w:rPr>
        <w:t>Mariusz Marek CHOJNACKI</w:t>
      </w:r>
    </w:p>
    <w:sectPr w:rsidR="008B445D" w:rsidRPr="008D7790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D7790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318E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D3F17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77882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92063"/>
    <w:rsid w:val="00BB15A9"/>
    <w:rsid w:val="00BC3565"/>
    <w:rsid w:val="00BC402D"/>
    <w:rsid w:val="00BC54F2"/>
    <w:rsid w:val="00BE10F6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215C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4C3E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85DB2"/>
    <w:rsid w:val="00EA2980"/>
    <w:rsid w:val="00EB31CF"/>
    <w:rsid w:val="00EC1B74"/>
    <w:rsid w:val="00ED171A"/>
    <w:rsid w:val="00ED2E1F"/>
    <w:rsid w:val="00ED5B73"/>
    <w:rsid w:val="00EE76F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ABF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30D5F-43D3-4322-A806-B9F2BC05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</dc:creator>
  <cp:keywords/>
  <dc:description/>
  <cp:lastModifiedBy>Luk</cp:lastModifiedBy>
  <cp:revision>3</cp:revision>
  <cp:lastPrinted>2023-09-14T07:30:00Z</cp:lastPrinted>
  <dcterms:created xsi:type="dcterms:W3CDTF">2023-09-14T07:13:00Z</dcterms:created>
  <dcterms:modified xsi:type="dcterms:W3CDTF">2023-09-14T07:35:00Z</dcterms:modified>
  <dc:identifier/>
  <dc:language/>
</cp:coreProperties>
</file>